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EB" w:rsidRPr="0061557D" w:rsidRDefault="00D541EB" w:rsidP="00D541E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>Положение</w:t>
      </w:r>
    </w:p>
    <w:p w:rsidR="00D541EB" w:rsidRPr="0061557D" w:rsidRDefault="00D541EB" w:rsidP="00D541E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="002A66A1">
        <w:rPr>
          <w:rFonts w:ascii="Times New Roman" w:hAnsi="Times New Roman"/>
          <w:b/>
          <w:sz w:val="26"/>
          <w:szCs w:val="26"/>
        </w:rPr>
        <w:t xml:space="preserve"> </w:t>
      </w:r>
      <w:r w:rsidRPr="0061557D">
        <w:rPr>
          <w:rFonts w:ascii="Times New Roman" w:hAnsi="Times New Roman"/>
          <w:b/>
          <w:sz w:val="26"/>
          <w:szCs w:val="26"/>
        </w:rPr>
        <w:t xml:space="preserve">Республиканском конкурсе </w:t>
      </w:r>
      <w:r>
        <w:rPr>
          <w:rFonts w:ascii="Times New Roman" w:hAnsi="Times New Roman"/>
          <w:b/>
          <w:sz w:val="26"/>
          <w:szCs w:val="26"/>
        </w:rPr>
        <w:t>художественного перевода</w:t>
      </w:r>
    </w:p>
    <w:p w:rsidR="00D541EB" w:rsidRPr="0061557D" w:rsidRDefault="00D541EB" w:rsidP="00D541EB">
      <w:pPr>
        <w:pStyle w:val="a8"/>
        <w:ind w:left="540"/>
        <w:rPr>
          <w:rFonts w:ascii="Times New Roman" w:hAnsi="Times New Roman"/>
          <w:sz w:val="26"/>
          <w:szCs w:val="26"/>
        </w:rPr>
      </w:pP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>Учредители и организаторы конкурса</w:t>
      </w:r>
      <w:r w:rsidRPr="0061557D">
        <w:rPr>
          <w:rFonts w:ascii="Times New Roman" w:hAnsi="Times New Roman"/>
          <w:sz w:val="26"/>
          <w:szCs w:val="26"/>
        </w:rPr>
        <w:t>:</w:t>
      </w:r>
    </w:p>
    <w:p w:rsidR="00D541EB" w:rsidRDefault="00D541EB" w:rsidP="00D541E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Министерство культуры Республики Хакасия;</w:t>
      </w:r>
    </w:p>
    <w:p w:rsidR="00D541EB" w:rsidRDefault="00D541EB" w:rsidP="00D541E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а</w:t>
      </w:r>
      <w:r w:rsidRPr="0061557D">
        <w:rPr>
          <w:rFonts w:ascii="Times New Roman" w:hAnsi="Times New Roman"/>
          <w:sz w:val="26"/>
          <w:szCs w:val="26"/>
        </w:rPr>
        <w:t xml:space="preserve">втономное учреждение </w:t>
      </w:r>
      <w:r>
        <w:rPr>
          <w:rFonts w:ascii="Times New Roman" w:hAnsi="Times New Roman"/>
          <w:sz w:val="26"/>
          <w:szCs w:val="26"/>
        </w:rPr>
        <w:t xml:space="preserve">культуры </w:t>
      </w:r>
      <w:r w:rsidRPr="0061557D">
        <w:rPr>
          <w:rFonts w:ascii="Times New Roman" w:hAnsi="Times New Roman"/>
          <w:sz w:val="26"/>
          <w:szCs w:val="26"/>
        </w:rPr>
        <w:t>Республики Хакасия «Дом литераторов Хакасии»</w:t>
      </w:r>
      <w:r>
        <w:rPr>
          <w:rFonts w:ascii="Times New Roman" w:hAnsi="Times New Roman"/>
          <w:sz w:val="26"/>
          <w:szCs w:val="26"/>
        </w:rPr>
        <w:t>;</w:t>
      </w:r>
    </w:p>
    <w:p w:rsidR="00D541EB" w:rsidRDefault="00D541EB" w:rsidP="00D541E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Хакасская региональная общественная творческая организация «Союз писателей Хакасии»;</w:t>
      </w:r>
    </w:p>
    <w:p w:rsidR="00D541EB" w:rsidRDefault="00D541EB" w:rsidP="00D541E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Региональная общественная организация по сохранению и развитию хакасского языка «Ине т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л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D541EB" w:rsidRPr="0061557D" w:rsidRDefault="00D541EB" w:rsidP="00D541E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бюджетное научно-исследовательское учреждение Республики Хакасия «Хакасский научно-исследовательский институт истории, литературы и языка».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41EB" w:rsidRDefault="00D541EB" w:rsidP="00D541EB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541EB" w:rsidRP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Республиканский конкурс художественного перевода </w:t>
      </w:r>
      <w:r w:rsidRPr="0061557D">
        <w:rPr>
          <w:rFonts w:ascii="Times New Roman" w:hAnsi="Times New Roman"/>
          <w:sz w:val="26"/>
          <w:szCs w:val="26"/>
        </w:rPr>
        <w:t>(далее – Конкурс)</w:t>
      </w:r>
      <w:r>
        <w:rPr>
          <w:rFonts w:ascii="Times New Roman" w:hAnsi="Times New Roman"/>
          <w:sz w:val="26"/>
          <w:szCs w:val="26"/>
        </w:rPr>
        <w:t xml:space="preserve"> является некоммерческим мероприятием и преследует исключительно творческие и общекультурные цели.</w:t>
      </w:r>
      <w:proofErr w:type="gramEnd"/>
    </w:p>
    <w:p w:rsidR="00D541EB" w:rsidRPr="00494A94" w:rsidRDefault="00D541EB" w:rsidP="00D541EB">
      <w:pPr>
        <w:pStyle w:val="a3"/>
        <w:ind w:firstLine="567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На конкурс 2022-2023 года принимаются переводы художественных произведений авторов, указанных в приложении</w:t>
      </w:r>
      <w:r w:rsidR="002A66A1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 Hak" w:hAnsi="Times New Roman Hak"/>
          <w:sz w:val="26"/>
          <w:szCs w:val="26"/>
        </w:rPr>
        <w:t>.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61557D">
        <w:rPr>
          <w:rFonts w:ascii="Times New Roman" w:hAnsi="Times New Roman"/>
          <w:sz w:val="26"/>
          <w:szCs w:val="26"/>
        </w:rPr>
        <w:t xml:space="preserve">Целью </w:t>
      </w:r>
      <w:r>
        <w:rPr>
          <w:rFonts w:ascii="Times New Roman" w:hAnsi="Times New Roman"/>
          <w:sz w:val="26"/>
          <w:szCs w:val="26"/>
        </w:rPr>
        <w:t>к</w:t>
      </w:r>
      <w:r w:rsidRPr="0061557D">
        <w:rPr>
          <w:rFonts w:ascii="Times New Roman" w:hAnsi="Times New Roman"/>
          <w:sz w:val="26"/>
          <w:szCs w:val="26"/>
        </w:rPr>
        <w:t xml:space="preserve">онкурса является </w:t>
      </w:r>
      <w:r>
        <w:rPr>
          <w:rFonts w:ascii="Times New Roman" w:hAnsi="Times New Roman"/>
          <w:sz w:val="26"/>
          <w:szCs w:val="26"/>
        </w:rPr>
        <w:t>развитие системы художественного перевода в Республике Хакасия.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Задачей конкурса является: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 xml:space="preserve">- популяризация </w:t>
      </w:r>
      <w:r>
        <w:rPr>
          <w:rFonts w:ascii="Times New Roman" w:hAnsi="Times New Roman"/>
          <w:sz w:val="26"/>
          <w:szCs w:val="26"/>
        </w:rPr>
        <w:t xml:space="preserve">хакасского </w:t>
      </w:r>
      <w:r w:rsidRPr="0061557D">
        <w:rPr>
          <w:rFonts w:ascii="Times New Roman" w:hAnsi="Times New Roman"/>
          <w:sz w:val="26"/>
          <w:szCs w:val="26"/>
        </w:rPr>
        <w:t xml:space="preserve">литературного </w:t>
      </w:r>
      <w:r>
        <w:rPr>
          <w:rFonts w:ascii="Times New Roman" w:hAnsi="Times New Roman"/>
          <w:sz w:val="26"/>
          <w:szCs w:val="26"/>
        </w:rPr>
        <w:t>творчества</w:t>
      </w:r>
      <w:r w:rsidRPr="0061557D">
        <w:rPr>
          <w:rFonts w:ascii="Times New Roman" w:hAnsi="Times New Roman"/>
          <w:sz w:val="26"/>
          <w:szCs w:val="26"/>
        </w:rPr>
        <w:t>, пропаганда народного творчества, сохранение и развитие национальных обычаев, традиций и культуры;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популяризация произведений талантливых авторов и переводчиков в Республике Хакасия и за ее пределами;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стимулирование</w:t>
      </w:r>
      <w:r>
        <w:rPr>
          <w:rFonts w:ascii="Times New Roman" w:hAnsi="Times New Roman"/>
          <w:sz w:val="26"/>
          <w:szCs w:val="26"/>
        </w:rPr>
        <w:t xml:space="preserve"> писателей к созданию высокохудожественных произведений на хакасском языке;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внимания критиков, издателей, заинтересованных ведомств и общественности к творчеству талантливых писателей региона;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</w:t>
      </w:r>
      <w:r w:rsidRPr="0061557D">
        <w:rPr>
          <w:rFonts w:ascii="Times New Roman" w:hAnsi="Times New Roman"/>
          <w:sz w:val="26"/>
          <w:szCs w:val="26"/>
        </w:rPr>
        <w:t xml:space="preserve">интереса к чтению </w:t>
      </w:r>
      <w:r>
        <w:rPr>
          <w:rFonts w:ascii="Times New Roman" w:hAnsi="Times New Roman"/>
          <w:sz w:val="26"/>
          <w:szCs w:val="26"/>
        </w:rPr>
        <w:t>на хакасском языке,</w:t>
      </w:r>
      <w:r w:rsidRPr="0061557D">
        <w:rPr>
          <w:rFonts w:ascii="Times New Roman" w:hAnsi="Times New Roman"/>
          <w:sz w:val="26"/>
          <w:szCs w:val="26"/>
        </w:rPr>
        <w:t xml:space="preserve"> развитие читательской активности детей и молодежи</w:t>
      </w:r>
      <w:r>
        <w:rPr>
          <w:rFonts w:ascii="Times New Roman" w:hAnsi="Times New Roman"/>
          <w:sz w:val="26"/>
          <w:szCs w:val="26"/>
        </w:rPr>
        <w:t>;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молодых талантов в области художественного перевода в Республике Хакасия.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</w:t>
      </w:r>
      <w:r w:rsidRPr="0061557D">
        <w:rPr>
          <w:rFonts w:ascii="Times New Roman" w:hAnsi="Times New Roman"/>
          <w:sz w:val="26"/>
          <w:szCs w:val="26"/>
        </w:rPr>
        <w:t xml:space="preserve"> конкурсе могут принять участие </w:t>
      </w:r>
      <w:r>
        <w:rPr>
          <w:rFonts w:ascii="Times New Roman" w:hAnsi="Times New Roman"/>
          <w:sz w:val="26"/>
          <w:szCs w:val="26"/>
        </w:rPr>
        <w:t xml:space="preserve">жителиРеспублики Хакасия старше 18 </w:t>
      </w:r>
      <w:r w:rsidRPr="0061557D">
        <w:rPr>
          <w:rFonts w:ascii="Times New Roman" w:hAnsi="Times New Roman"/>
          <w:sz w:val="26"/>
          <w:szCs w:val="26"/>
        </w:rPr>
        <w:t>лет</w:t>
      </w:r>
      <w:r>
        <w:rPr>
          <w:rFonts w:ascii="Times New Roman" w:hAnsi="Times New Roman"/>
          <w:sz w:val="26"/>
          <w:szCs w:val="26"/>
        </w:rPr>
        <w:t>.</w:t>
      </w:r>
    </w:p>
    <w:p w:rsidR="00C407AA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C7DCD">
        <w:rPr>
          <w:rFonts w:ascii="Times New Roman" w:hAnsi="Times New Roman"/>
          <w:sz w:val="26"/>
          <w:szCs w:val="26"/>
        </w:rPr>
        <w:t>1.6. По итогам конкур</w:t>
      </w:r>
      <w:r w:rsidR="00C407AA">
        <w:rPr>
          <w:rFonts w:ascii="Times New Roman" w:hAnsi="Times New Roman"/>
          <w:sz w:val="26"/>
          <w:szCs w:val="26"/>
        </w:rPr>
        <w:t>са определяются два победителя:</w:t>
      </w:r>
    </w:p>
    <w:p w:rsidR="00C407AA" w:rsidRDefault="00C407AA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области поэзии;</w:t>
      </w:r>
    </w:p>
    <w:p w:rsidR="00C407AA" w:rsidRDefault="00C407AA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области прозы.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C7DCD">
        <w:rPr>
          <w:rFonts w:ascii="Times New Roman" w:hAnsi="Times New Roman"/>
          <w:sz w:val="26"/>
          <w:szCs w:val="26"/>
        </w:rPr>
        <w:t>Каждому победителю выплачивается денежный приз и диплом.</w:t>
      </w:r>
      <w:r>
        <w:rPr>
          <w:rFonts w:ascii="Times New Roman" w:hAnsi="Times New Roman"/>
          <w:sz w:val="26"/>
          <w:szCs w:val="26"/>
        </w:rPr>
        <w:t xml:space="preserve"> Жюри имеет право присуждать не все призы, учредить один специальный приз.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Всем участникам конкурса предоставляется возможность быть опубликованными в сборнике либо в журнале.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Условия проведения Конкурса и итоги публикуются в средствах массовой информации и на официальных сайтах Министерства культуры Республики </w:t>
      </w:r>
      <w:r>
        <w:rPr>
          <w:rFonts w:ascii="Times New Roman" w:hAnsi="Times New Roman"/>
          <w:sz w:val="26"/>
          <w:szCs w:val="26"/>
        </w:rPr>
        <w:lastRenderedPageBreak/>
        <w:t>Хакасия (</w:t>
      </w:r>
      <w:hyperlink r:id="rId5" w:history="1">
        <w:r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https</w:t>
        </w:r>
        <w:r w:rsidRPr="008A7813">
          <w:rPr>
            <w:rStyle w:val="a7"/>
            <w:rFonts w:ascii="Times New Roman" w:hAnsi="Times New Roman"/>
            <w:sz w:val="26"/>
            <w:szCs w:val="26"/>
          </w:rPr>
          <w:t>://</w:t>
        </w:r>
        <w:r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culture</w:t>
        </w:r>
        <w:r w:rsidRPr="008A7813">
          <w:rPr>
            <w:rStyle w:val="a7"/>
            <w:rFonts w:ascii="Times New Roman" w:hAnsi="Times New Roman"/>
            <w:sz w:val="26"/>
            <w:szCs w:val="26"/>
          </w:rPr>
          <w:t>19.</w:t>
        </w:r>
        <w:r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r w:rsidRPr="008A7813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>
        <w:rPr>
          <w:rFonts w:ascii="Times New Roman" w:hAnsi="Times New Roman"/>
          <w:sz w:val="26"/>
          <w:szCs w:val="26"/>
        </w:rPr>
        <w:t xml:space="preserve">), ГАУК РХ «Дом литераторов Хакасии» </w:t>
      </w:r>
      <w:r w:rsidRPr="002F5253">
        <w:rPr>
          <w:rFonts w:ascii="Times New Roman" w:hAnsi="Times New Roman"/>
          <w:sz w:val="26"/>
          <w:szCs w:val="26"/>
        </w:rPr>
        <w:t>(</w:t>
      </w:r>
      <w:hyperlink r:id="rId6" w:history="1">
        <w:r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https</w:t>
        </w:r>
        <w:r w:rsidRPr="008A7813">
          <w:rPr>
            <w:rStyle w:val="a7"/>
            <w:rFonts w:ascii="Times New Roman" w:hAnsi="Times New Roman"/>
            <w:sz w:val="26"/>
            <w:szCs w:val="26"/>
          </w:rPr>
          <w:t>://</w:t>
        </w:r>
        <w:r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dlh</w:t>
        </w:r>
        <w:r w:rsidRPr="008A7813">
          <w:rPr>
            <w:rStyle w:val="a7"/>
            <w:rFonts w:ascii="Times New Roman" w:hAnsi="Times New Roman"/>
            <w:sz w:val="26"/>
            <w:szCs w:val="26"/>
          </w:rPr>
          <w:t>19.</w:t>
        </w:r>
        <w:r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r w:rsidRPr="008A7813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2F525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41EB" w:rsidRDefault="00D541EB" w:rsidP="00D541EB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СРОКИ ПРОВЕДЕНИЯ КОНКУРСА</w:t>
      </w:r>
    </w:p>
    <w:p w:rsidR="00D541EB" w:rsidRPr="009B7232" w:rsidRDefault="00D541EB" w:rsidP="00D541EB">
      <w:pPr>
        <w:ind w:firstLine="567"/>
        <w:contextualSpacing/>
        <w:jc w:val="both"/>
        <w:rPr>
          <w:sz w:val="26"/>
          <w:szCs w:val="26"/>
        </w:rPr>
      </w:pPr>
      <w:r w:rsidRPr="009B7232">
        <w:rPr>
          <w:sz w:val="26"/>
          <w:szCs w:val="26"/>
        </w:rPr>
        <w:t xml:space="preserve">2.1. Конкурс проводится </w:t>
      </w:r>
      <w:r w:rsidRPr="009B7232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</w:t>
      </w:r>
      <w:r w:rsidRPr="009B7232">
        <w:rPr>
          <w:b/>
          <w:sz w:val="26"/>
          <w:szCs w:val="26"/>
        </w:rPr>
        <w:t xml:space="preserve"> ноября 202</w:t>
      </w:r>
      <w:r>
        <w:rPr>
          <w:b/>
          <w:sz w:val="26"/>
          <w:szCs w:val="26"/>
        </w:rPr>
        <w:t>2</w:t>
      </w:r>
      <w:r w:rsidRPr="009B7232">
        <w:rPr>
          <w:b/>
          <w:sz w:val="26"/>
          <w:szCs w:val="26"/>
        </w:rPr>
        <w:t xml:space="preserve"> года по 28 февраля 202</w:t>
      </w:r>
      <w:r>
        <w:rPr>
          <w:b/>
          <w:sz w:val="26"/>
          <w:szCs w:val="26"/>
        </w:rPr>
        <w:t>3</w:t>
      </w:r>
      <w:r w:rsidRPr="009B7232">
        <w:rPr>
          <w:b/>
          <w:sz w:val="26"/>
          <w:szCs w:val="26"/>
        </w:rPr>
        <w:t xml:space="preserve"> г</w:t>
      </w:r>
      <w:r w:rsidR="002A66A1">
        <w:rPr>
          <w:b/>
          <w:sz w:val="26"/>
          <w:szCs w:val="26"/>
        </w:rPr>
        <w:t>ода</w:t>
      </w:r>
      <w:r w:rsidRPr="009B7232">
        <w:rPr>
          <w:sz w:val="26"/>
          <w:szCs w:val="26"/>
        </w:rPr>
        <w:t xml:space="preserve"> в несколько этапов:</w:t>
      </w:r>
    </w:p>
    <w:p w:rsidR="00D541EB" w:rsidRPr="009B7232" w:rsidRDefault="00D541EB" w:rsidP="00D541EB">
      <w:pPr>
        <w:ind w:firstLine="567"/>
        <w:contextualSpacing/>
        <w:jc w:val="both"/>
        <w:rPr>
          <w:sz w:val="26"/>
          <w:szCs w:val="26"/>
        </w:rPr>
      </w:pPr>
      <w:r w:rsidRPr="009B7232">
        <w:rPr>
          <w:sz w:val="26"/>
          <w:szCs w:val="26"/>
          <w:u w:val="single"/>
        </w:rPr>
        <w:t>1 этап</w:t>
      </w:r>
      <w:r w:rsidRPr="009B7232">
        <w:rPr>
          <w:sz w:val="26"/>
          <w:szCs w:val="26"/>
        </w:rPr>
        <w:t xml:space="preserve">: Приём и регистрация конкурсных работ. Заявки на участие в конкурсе и конкурсные работы одним пакетом документов принимаются </w:t>
      </w:r>
      <w:r w:rsidRPr="009B7232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</w:t>
      </w:r>
      <w:r w:rsidRPr="009B7232">
        <w:rPr>
          <w:b/>
          <w:sz w:val="26"/>
          <w:szCs w:val="26"/>
        </w:rPr>
        <w:t xml:space="preserve"> ноября 202</w:t>
      </w:r>
      <w:r>
        <w:rPr>
          <w:b/>
          <w:sz w:val="26"/>
          <w:szCs w:val="26"/>
        </w:rPr>
        <w:t>2</w:t>
      </w:r>
      <w:r w:rsidRPr="009B7232">
        <w:rPr>
          <w:b/>
          <w:sz w:val="26"/>
          <w:szCs w:val="26"/>
        </w:rPr>
        <w:t xml:space="preserve"> года по 31 января 202</w:t>
      </w:r>
      <w:r>
        <w:rPr>
          <w:b/>
          <w:sz w:val="26"/>
          <w:szCs w:val="26"/>
        </w:rPr>
        <w:t>3</w:t>
      </w:r>
      <w:r w:rsidRPr="009B7232">
        <w:rPr>
          <w:b/>
          <w:sz w:val="26"/>
          <w:szCs w:val="26"/>
        </w:rPr>
        <w:t xml:space="preserve"> года (до 17:00 ч.) по электронному адресу: </w:t>
      </w:r>
      <w:hyperlink r:id="rId7" w:history="1">
        <w:r w:rsidRPr="00D541EB">
          <w:rPr>
            <w:rStyle w:val="a7"/>
            <w:b/>
            <w:sz w:val="26"/>
            <w:szCs w:val="26"/>
            <w:u w:val="none"/>
          </w:rPr>
          <w:t>konkurs_perevod@bk.ru</w:t>
        </w:r>
        <w:proofErr w:type="gramStart"/>
      </w:hyperlink>
      <w:r w:rsidR="002A66A1">
        <w:t xml:space="preserve"> </w:t>
      </w:r>
      <w:r w:rsidRPr="009B7232">
        <w:rPr>
          <w:b/>
          <w:sz w:val="26"/>
          <w:szCs w:val="26"/>
        </w:rPr>
        <w:t>В</w:t>
      </w:r>
      <w:proofErr w:type="gramEnd"/>
      <w:r w:rsidRPr="009B7232">
        <w:rPr>
          <w:b/>
          <w:sz w:val="26"/>
          <w:szCs w:val="26"/>
        </w:rPr>
        <w:t xml:space="preserve"> электронном письме обязательно указать тему: «НА КОНКУРС</w:t>
      </w:r>
      <w:r>
        <w:rPr>
          <w:b/>
          <w:sz w:val="26"/>
          <w:szCs w:val="26"/>
        </w:rPr>
        <w:t xml:space="preserve"> ПЕРЕВОДЧИКОВ</w:t>
      </w:r>
      <w:r w:rsidRPr="009B7232">
        <w:rPr>
          <w:b/>
          <w:sz w:val="26"/>
          <w:szCs w:val="26"/>
        </w:rPr>
        <w:t xml:space="preserve">». </w:t>
      </w:r>
      <w:r w:rsidRPr="009B7232">
        <w:rPr>
          <w:sz w:val="26"/>
          <w:szCs w:val="26"/>
        </w:rPr>
        <w:t>Заявки, направленные на бумажном носителе, не принимаются.</w:t>
      </w:r>
    </w:p>
    <w:p w:rsidR="00D541EB" w:rsidRPr="009B7232" w:rsidRDefault="00D541EB" w:rsidP="00D541EB">
      <w:pPr>
        <w:ind w:firstLine="567"/>
        <w:contextualSpacing/>
        <w:jc w:val="both"/>
        <w:rPr>
          <w:sz w:val="26"/>
          <w:szCs w:val="26"/>
        </w:rPr>
      </w:pPr>
      <w:r w:rsidRPr="009B7232">
        <w:rPr>
          <w:sz w:val="26"/>
          <w:szCs w:val="26"/>
          <w:u w:val="single"/>
        </w:rPr>
        <w:t>2 этап</w:t>
      </w:r>
      <w:r w:rsidRPr="009B7232">
        <w:rPr>
          <w:sz w:val="26"/>
          <w:szCs w:val="26"/>
        </w:rPr>
        <w:t xml:space="preserve">: </w:t>
      </w:r>
      <w:r w:rsidRPr="00835F7C">
        <w:rPr>
          <w:b/>
          <w:sz w:val="26"/>
          <w:szCs w:val="26"/>
        </w:rPr>
        <w:t>с</w:t>
      </w:r>
      <w:r w:rsidR="002A66A1">
        <w:rPr>
          <w:b/>
          <w:sz w:val="26"/>
          <w:szCs w:val="26"/>
        </w:rPr>
        <w:t xml:space="preserve"> </w:t>
      </w:r>
      <w:r w:rsidRPr="009B7232">
        <w:rPr>
          <w:b/>
          <w:sz w:val="26"/>
          <w:szCs w:val="26"/>
        </w:rPr>
        <w:t>1 по 28 февраля 202</w:t>
      </w:r>
      <w:r>
        <w:rPr>
          <w:b/>
          <w:sz w:val="26"/>
          <w:szCs w:val="26"/>
        </w:rPr>
        <w:t>3</w:t>
      </w:r>
      <w:r w:rsidRPr="009B7232">
        <w:rPr>
          <w:b/>
          <w:sz w:val="26"/>
          <w:szCs w:val="26"/>
        </w:rPr>
        <w:t xml:space="preserve"> года</w:t>
      </w:r>
      <w:r w:rsidRPr="009B7232">
        <w:rPr>
          <w:sz w:val="26"/>
          <w:szCs w:val="26"/>
        </w:rPr>
        <w:t xml:space="preserve"> работа жюри конкурса и подведение итогов.</w:t>
      </w:r>
    </w:p>
    <w:p w:rsidR="00D541EB" w:rsidRPr="009B7232" w:rsidRDefault="00D541EB" w:rsidP="00D541EB">
      <w:pPr>
        <w:ind w:firstLine="567"/>
        <w:contextualSpacing/>
        <w:jc w:val="both"/>
        <w:rPr>
          <w:sz w:val="26"/>
          <w:szCs w:val="26"/>
        </w:rPr>
      </w:pPr>
      <w:r w:rsidRPr="009B7232">
        <w:rPr>
          <w:sz w:val="26"/>
          <w:szCs w:val="26"/>
        </w:rPr>
        <w:t xml:space="preserve">Обнародование результатов и </w:t>
      </w:r>
      <w:r>
        <w:rPr>
          <w:sz w:val="26"/>
          <w:szCs w:val="26"/>
        </w:rPr>
        <w:t>награждение победителей проходит на праздновании Всемирного дня писателя.</w:t>
      </w:r>
    </w:p>
    <w:p w:rsidR="00D541EB" w:rsidRDefault="00D541EB" w:rsidP="00D541EB">
      <w:pPr>
        <w:ind w:firstLine="567"/>
        <w:contextualSpacing/>
        <w:rPr>
          <w:b/>
          <w:bCs/>
          <w:sz w:val="26"/>
          <w:szCs w:val="26"/>
        </w:rPr>
      </w:pPr>
    </w:p>
    <w:p w:rsidR="00D541EB" w:rsidRDefault="00D541EB" w:rsidP="00D541E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2638B2">
        <w:rPr>
          <w:b/>
          <w:bCs/>
          <w:sz w:val="26"/>
          <w:szCs w:val="26"/>
        </w:rPr>
        <w:t>ТРЕБОВАНИЯ К КОНКУРСНЫМ РАБОТАМ</w:t>
      </w:r>
    </w:p>
    <w:p w:rsidR="00D541EB" w:rsidRDefault="00D541EB" w:rsidP="00D541EB">
      <w:pPr>
        <w:ind w:firstLine="709"/>
        <w:contextualSpacing/>
        <w:jc w:val="both"/>
        <w:rPr>
          <w:sz w:val="26"/>
          <w:szCs w:val="26"/>
        </w:rPr>
      </w:pPr>
      <w:r w:rsidRPr="002638B2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2638B2">
        <w:rPr>
          <w:sz w:val="26"/>
          <w:szCs w:val="26"/>
        </w:rPr>
        <w:t xml:space="preserve"> На конкурс принимаются </w:t>
      </w:r>
      <w:r>
        <w:rPr>
          <w:sz w:val="26"/>
          <w:szCs w:val="26"/>
        </w:rPr>
        <w:t>ранее не изданные художественные переводы, выполненные лично заявителем (далее – Перевод)</w:t>
      </w:r>
      <w:r w:rsidRPr="002638B2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 установления факта подлога, нарушения авторских прав переводчика, работы представленные нарушителем, удаляются с конкурса. Нарушитель к дальнейшему участию в конкурсе не допускается. Решение по данному вопросу принимается организатором конкурса.</w:t>
      </w:r>
    </w:p>
    <w:p w:rsidR="00D541EB" w:rsidRDefault="00D541EB" w:rsidP="00D541E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 Каждый конкурсант может</w:t>
      </w:r>
      <w:r w:rsidR="00C407AA">
        <w:rPr>
          <w:sz w:val="26"/>
          <w:szCs w:val="26"/>
        </w:rPr>
        <w:t xml:space="preserve"> представить переводы</w:t>
      </w:r>
      <w:r>
        <w:rPr>
          <w:sz w:val="26"/>
          <w:szCs w:val="26"/>
        </w:rPr>
        <w:t xml:space="preserve"> о</w:t>
      </w:r>
      <w:r w:rsidR="002A66A1">
        <w:rPr>
          <w:sz w:val="26"/>
          <w:szCs w:val="26"/>
        </w:rPr>
        <w:t>бъемом не менее 20 000 (двадцати</w:t>
      </w:r>
      <w:r>
        <w:rPr>
          <w:sz w:val="26"/>
          <w:szCs w:val="26"/>
        </w:rPr>
        <w:t xml:space="preserve"> тысяч) знаков, но не более 40 00</w:t>
      </w:r>
      <w:r w:rsidR="00C407AA">
        <w:rPr>
          <w:sz w:val="26"/>
          <w:szCs w:val="26"/>
        </w:rPr>
        <w:t>0 знаков с пробелами прозы, и</w:t>
      </w:r>
      <w:r>
        <w:rPr>
          <w:sz w:val="26"/>
          <w:szCs w:val="26"/>
        </w:rPr>
        <w:t xml:space="preserve"> не менее 350, но не более 700 строк поэзии</w:t>
      </w:r>
      <w:r w:rsidR="00277CE1">
        <w:rPr>
          <w:sz w:val="26"/>
          <w:szCs w:val="26"/>
        </w:rPr>
        <w:t>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325A43">
        <w:rPr>
          <w:rFonts w:ascii="Times New Roman" w:hAnsi="Times New Roman"/>
          <w:sz w:val="26"/>
          <w:szCs w:val="26"/>
        </w:rPr>
        <w:t xml:space="preserve">3.3. </w:t>
      </w:r>
      <w:r>
        <w:rPr>
          <w:rFonts w:ascii="Times New Roman" w:hAnsi="Times New Roman"/>
          <w:sz w:val="26"/>
          <w:szCs w:val="26"/>
        </w:rPr>
        <w:t xml:space="preserve">Текст перевода должен быть набран </w:t>
      </w:r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формате </w:t>
      </w:r>
      <w:proofErr w:type="spellStart"/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 xml:space="preserve">, шрифт </w:t>
      </w:r>
      <w:proofErr w:type="spellStart"/>
      <w:r w:rsidR="00C407AA" w:rsidRPr="006C5FC6"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0738A"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0738A"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0738A">
        <w:rPr>
          <w:rFonts w:ascii="Times New Roman" w:eastAsia="Times New Roman" w:hAnsi="Times New Roman"/>
          <w:sz w:val="26"/>
          <w:szCs w:val="26"/>
          <w:lang w:val="en-US" w:eastAsia="ru-RU"/>
        </w:rPr>
        <w:t>Hak</w:t>
      </w:r>
      <w:proofErr w:type="spellEnd"/>
      <w:r w:rsidRPr="00A0738A">
        <w:rPr>
          <w:rFonts w:ascii="Times New Roman" w:eastAsia="Times New Roman" w:hAnsi="Times New Roman"/>
          <w:sz w:val="26"/>
          <w:szCs w:val="26"/>
          <w:lang w:eastAsia="ru-RU"/>
        </w:rPr>
        <w:t>, либо на хакасском клавиатурном раскладе</w:t>
      </w:r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0738A">
        <w:rPr>
          <w:rFonts w:ascii="Times New Roman" w:hAnsi="Times New Roman"/>
          <w:sz w:val="26"/>
          <w:szCs w:val="26"/>
          <w:lang w:val="en-US"/>
        </w:rPr>
        <w:t>Khakas</w:t>
      </w:r>
      <w:proofErr w:type="spellEnd"/>
      <w:r w:rsidRPr="00A0738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шрифта</w:t>
      </w:r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C5FC6">
        <w:rPr>
          <w:rFonts w:ascii="Times New Roman" w:eastAsia="Times New Roman" w:hAnsi="Times New Roman"/>
          <w:sz w:val="26"/>
          <w:szCs w:val="26"/>
          <w:lang w:eastAsia="ru-RU"/>
        </w:rPr>
        <w:t>, интервал между строками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,5, нумерация всех страниц в правом верхнем углу, титульный лист является 1 страницей.</w:t>
      </w:r>
      <w:r w:rsidR="002A6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Параметры страниц: </w:t>
      </w:r>
      <w:proofErr w:type="gramStart"/>
      <w:r>
        <w:rPr>
          <w:rFonts w:ascii="Times New Roman" w:hAnsi="Times New Roman"/>
          <w:sz w:val="26"/>
          <w:szCs w:val="26"/>
        </w:rPr>
        <w:t>верхняя</w:t>
      </w:r>
      <w:proofErr w:type="gramEnd"/>
      <w:r>
        <w:rPr>
          <w:rFonts w:ascii="Times New Roman" w:hAnsi="Times New Roman"/>
          <w:sz w:val="26"/>
          <w:szCs w:val="26"/>
        </w:rPr>
        <w:t xml:space="preserve"> и нижняя поля – 2, левая – 3, правая – 1.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На титульном листе ук</w:t>
      </w:r>
      <w:r>
        <w:rPr>
          <w:rFonts w:ascii="Times New Roman" w:hAnsi="Times New Roman"/>
          <w:sz w:val="26"/>
          <w:szCs w:val="26"/>
        </w:rPr>
        <w:t>азывается фамилия, имя, отчество</w:t>
      </w:r>
      <w:r w:rsidRPr="0061557D">
        <w:rPr>
          <w:rFonts w:ascii="Times New Roman" w:hAnsi="Times New Roman"/>
          <w:sz w:val="26"/>
          <w:szCs w:val="26"/>
        </w:rPr>
        <w:t xml:space="preserve"> автора, контактны</w:t>
      </w:r>
      <w:r>
        <w:rPr>
          <w:rFonts w:ascii="Times New Roman" w:hAnsi="Times New Roman"/>
          <w:sz w:val="26"/>
          <w:szCs w:val="26"/>
        </w:rPr>
        <w:t>й</w:t>
      </w:r>
      <w:r w:rsidRPr="0061557D">
        <w:rPr>
          <w:rFonts w:ascii="Times New Roman" w:hAnsi="Times New Roman"/>
          <w:sz w:val="26"/>
          <w:szCs w:val="26"/>
        </w:rPr>
        <w:t xml:space="preserve"> телефон,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61557D">
        <w:rPr>
          <w:rFonts w:ascii="Times New Roman" w:hAnsi="Times New Roman"/>
          <w:sz w:val="26"/>
          <w:szCs w:val="26"/>
        </w:rPr>
        <w:t>адрес</w:t>
      </w:r>
      <w:r>
        <w:rPr>
          <w:rFonts w:ascii="Times New Roman" w:hAnsi="Times New Roman"/>
          <w:sz w:val="26"/>
          <w:szCs w:val="26"/>
        </w:rPr>
        <w:t xml:space="preserve"> с индексом, электронный адрес</w:t>
      </w:r>
      <w:r w:rsidRPr="0061557D">
        <w:rPr>
          <w:rFonts w:ascii="Times New Roman" w:hAnsi="Times New Roman"/>
          <w:sz w:val="26"/>
          <w:szCs w:val="26"/>
        </w:rPr>
        <w:t xml:space="preserve">, название </w:t>
      </w:r>
      <w:r>
        <w:rPr>
          <w:rFonts w:ascii="Times New Roman" w:hAnsi="Times New Roman"/>
          <w:sz w:val="26"/>
          <w:szCs w:val="26"/>
        </w:rPr>
        <w:t xml:space="preserve">переводимого </w:t>
      </w:r>
      <w:r w:rsidRPr="0061557D">
        <w:rPr>
          <w:rFonts w:ascii="Times New Roman" w:hAnsi="Times New Roman"/>
          <w:sz w:val="26"/>
          <w:szCs w:val="26"/>
        </w:rPr>
        <w:t>произведения</w:t>
      </w:r>
      <w:r>
        <w:rPr>
          <w:rFonts w:ascii="Times New Roman" w:hAnsi="Times New Roman"/>
          <w:sz w:val="26"/>
          <w:szCs w:val="26"/>
        </w:rPr>
        <w:t xml:space="preserve"> и его автор</w:t>
      </w:r>
      <w:r w:rsidRPr="0061557D">
        <w:rPr>
          <w:rFonts w:ascii="Times New Roman" w:hAnsi="Times New Roman"/>
          <w:sz w:val="26"/>
          <w:szCs w:val="26"/>
        </w:rPr>
        <w:t>, год написания. В верхнем правом углу титульного листа указывается количество страниц рукописи.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Переводчики</w:t>
      </w:r>
      <w:r w:rsidRPr="0061557D">
        <w:rPr>
          <w:rFonts w:ascii="Times New Roman" w:hAnsi="Times New Roman"/>
          <w:sz w:val="26"/>
          <w:szCs w:val="26"/>
        </w:rPr>
        <w:t xml:space="preserve"> участвуют в конкурсе самостоятельно и добровольно, изучив положение о конкурсе и согласившись с ним.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Для участия в конкурсе направляются документы:</w:t>
      </w:r>
    </w:p>
    <w:p w:rsidR="00D541EB" w:rsidRDefault="00D541EB" w:rsidP="00D541EB">
      <w:pPr>
        <w:pStyle w:val="a8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заполненная заявка на участие в конкурсе (приложение 2) (сканированный файл);</w:t>
      </w:r>
    </w:p>
    <w:p w:rsidR="00D541EB" w:rsidRDefault="00D541EB" w:rsidP="00D541EB">
      <w:pPr>
        <w:pStyle w:val="a8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заполненное Согласие на обработку персональных данных (приложение 3) (сканированный файл);</w:t>
      </w:r>
    </w:p>
    <w:p w:rsidR="00D541EB" w:rsidRDefault="00D541EB" w:rsidP="00D541EB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краткая творческая биография переводчика (соавторов);</w:t>
      </w:r>
    </w:p>
    <w:p w:rsidR="00D541EB" w:rsidRDefault="00D541EB" w:rsidP="00D541EB">
      <w:pPr>
        <w:pStyle w:val="a8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текст перевода, оформленный в соответствии с требованиями, указанными в пункте 3.3.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3.6. Перевод, который уже является победителем любого литературного конкурса, не может участвовать в настоящем конкурсе.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Победитель настоящего конкурса имеет право вновь подать свой перевод к участию в конкурсе не ранее чем через три года.</w:t>
      </w:r>
    </w:p>
    <w:p w:rsidR="00D541EB" w:rsidRPr="00D16995" w:rsidRDefault="00D541EB" w:rsidP="00D541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</w:t>
      </w:r>
      <w:r w:rsidRPr="00D16995">
        <w:rPr>
          <w:rFonts w:ascii="Times New Roman" w:hAnsi="Times New Roman"/>
          <w:sz w:val="26"/>
          <w:szCs w:val="26"/>
        </w:rPr>
        <w:t>На конкурс не принимаются работы, содержащие:</w:t>
      </w:r>
    </w:p>
    <w:p w:rsidR="00D541EB" w:rsidRPr="00D16995" w:rsidRDefault="00D541EB" w:rsidP="00D541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6995">
        <w:rPr>
          <w:rFonts w:ascii="Times New Roman" w:hAnsi="Times New Roman"/>
          <w:sz w:val="26"/>
          <w:szCs w:val="26"/>
        </w:rPr>
        <w:t>- нарушение требований к оформлению и содержанию конкурсных произведений;</w:t>
      </w:r>
    </w:p>
    <w:p w:rsidR="00D541EB" w:rsidRPr="00D16995" w:rsidRDefault="00D541EB" w:rsidP="00D541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6995">
        <w:rPr>
          <w:rFonts w:ascii="Times New Roman" w:hAnsi="Times New Roman"/>
          <w:sz w:val="26"/>
          <w:szCs w:val="26"/>
        </w:rPr>
        <w:t>- нарушение авторского права, плагиат (в любом виде и количестве);</w:t>
      </w:r>
    </w:p>
    <w:p w:rsidR="00D541EB" w:rsidRPr="00D16995" w:rsidRDefault="00D541EB" w:rsidP="00D541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6995">
        <w:rPr>
          <w:rFonts w:ascii="Times New Roman" w:hAnsi="Times New Roman"/>
          <w:sz w:val="26"/>
          <w:szCs w:val="26"/>
        </w:rPr>
        <w:t>- языковую безграмотность (в большом количестве);</w:t>
      </w:r>
    </w:p>
    <w:p w:rsidR="00D541EB" w:rsidRPr="00D16995" w:rsidRDefault="00D541EB" w:rsidP="00D541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6995">
        <w:rPr>
          <w:rFonts w:ascii="Times New Roman" w:hAnsi="Times New Roman"/>
          <w:sz w:val="26"/>
          <w:szCs w:val="26"/>
        </w:rPr>
        <w:t>- ненормативную лексику;</w:t>
      </w:r>
    </w:p>
    <w:p w:rsidR="00D541EB" w:rsidRPr="00D16995" w:rsidRDefault="00D541EB" w:rsidP="00D541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6995">
        <w:rPr>
          <w:rFonts w:ascii="Times New Roman" w:hAnsi="Times New Roman"/>
          <w:sz w:val="26"/>
          <w:szCs w:val="26"/>
        </w:rPr>
        <w:t>- политическую, религиозную и иного рода пропаганду, призывы к национальной, расовой, религиозной розни, клевету и личные нападки.</w:t>
      </w:r>
    </w:p>
    <w:p w:rsidR="00D541EB" w:rsidRPr="00D16995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Конкурсанты</w:t>
      </w:r>
      <w:r w:rsidRPr="00D16995">
        <w:rPr>
          <w:rFonts w:ascii="Times New Roman" w:hAnsi="Times New Roman"/>
          <w:sz w:val="26"/>
          <w:szCs w:val="26"/>
        </w:rPr>
        <w:t xml:space="preserve"> могут отозвать свою работу с конкурса.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Переводы, представленные на конкурс, </w:t>
      </w:r>
      <w:r w:rsidRPr="0061557D">
        <w:rPr>
          <w:rFonts w:ascii="Times New Roman" w:hAnsi="Times New Roman"/>
          <w:sz w:val="26"/>
          <w:szCs w:val="26"/>
        </w:rPr>
        <w:t>не рецензируются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D547A5">
        <w:rPr>
          <w:rFonts w:ascii="Times New Roman" w:hAnsi="Times New Roman"/>
          <w:bCs/>
          <w:sz w:val="26"/>
          <w:szCs w:val="26"/>
        </w:rPr>
        <w:t>ереписка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и обсуждение </w:t>
      </w:r>
      <w:r w:rsidRPr="00D547A5">
        <w:rPr>
          <w:rFonts w:ascii="Times New Roman" w:hAnsi="Times New Roman"/>
          <w:bCs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>конкурсантами</w:t>
      </w:r>
      <w:r w:rsidRPr="00D547A5">
        <w:rPr>
          <w:rFonts w:ascii="Times New Roman" w:hAnsi="Times New Roman"/>
          <w:bCs/>
          <w:sz w:val="26"/>
          <w:szCs w:val="26"/>
        </w:rPr>
        <w:t xml:space="preserve"> не ведется.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41EB" w:rsidRPr="0061557D" w:rsidRDefault="00D541EB" w:rsidP="00D541EB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ПОРЯДОК ПРИЕМА КОНКУРСНЫХ РАБОТ</w:t>
      </w:r>
    </w:p>
    <w:p w:rsidR="00D541EB" w:rsidRDefault="00D541EB" w:rsidP="00D541E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Прием документов на участие в Конкурсе осуществляется оргкомитетом конкурса </w:t>
      </w:r>
      <w:r w:rsidRPr="008C02E5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</w:t>
      </w:r>
      <w:r w:rsidR="002A66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ноября 2022 года </w:t>
      </w:r>
      <w:r w:rsidRPr="008C02E5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31 января</w:t>
      </w:r>
      <w:r w:rsidRPr="008C02E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2A66A1">
        <w:rPr>
          <w:b/>
          <w:sz w:val="26"/>
          <w:szCs w:val="26"/>
        </w:rPr>
        <w:t xml:space="preserve"> года (до 17:00</w:t>
      </w:r>
      <w:r w:rsidRPr="008C02E5">
        <w:rPr>
          <w:b/>
          <w:sz w:val="26"/>
          <w:szCs w:val="26"/>
        </w:rPr>
        <w:t xml:space="preserve">) по электронному адресу: </w:t>
      </w:r>
      <w:hyperlink r:id="rId8" w:history="1">
        <w:r w:rsidR="002A66A1" w:rsidRPr="002A66A1">
          <w:rPr>
            <w:rStyle w:val="a7"/>
            <w:b/>
            <w:sz w:val="26"/>
            <w:szCs w:val="26"/>
            <w:u w:val="none"/>
          </w:rPr>
          <w:t>konkurs_perevod@bk.ru</w:t>
        </w:r>
        <w:proofErr w:type="gramStart"/>
      </w:hyperlink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 конкурсные документы регистрируются и получают регистрационные номера.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="002A66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окончания приема документов оргкомитет конкурса производит проверку конкурсных заявок на соответствие требованиям настоящего положения. Заявки, которые не соответствуют требованиям, отклоняются.</w:t>
      </w:r>
    </w:p>
    <w:p w:rsidR="00D541EB" w:rsidRDefault="00D541EB" w:rsidP="00D541E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В период </w:t>
      </w:r>
      <w:r w:rsidRPr="008C02E5">
        <w:rPr>
          <w:rFonts w:ascii="Times New Roman" w:hAnsi="Times New Roman"/>
          <w:b/>
          <w:sz w:val="26"/>
          <w:szCs w:val="26"/>
        </w:rPr>
        <w:t xml:space="preserve">до 4 </w:t>
      </w:r>
      <w:r>
        <w:rPr>
          <w:rFonts w:ascii="Times New Roman" w:hAnsi="Times New Roman"/>
          <w:b/>
          <w:sz w:val="26"/>
          <w:szCs w:val="26"/>
        </w:rPr>
        <w:t>февраля</w:t>
      </w:r>
      <w:r w:rsidRPr="008C02E5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3</w:t>
      </w:r>
      <w:r w:rsidRPr="008C02E5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рукописи передаются жюри. На рассмотрение жюри рукописи поступают под регистрационными номерами без указания данных переводчика.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41EB" w:rsidRPr="0061557D" w:rsidRDefault="00D541EB" w:rsidP="00D541EB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61557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ЖЮРИ</w:t>
      </w:r>
      <w:r w:rsidRPr="0061557D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61557D">
        <w:rPr>
          <w:rFonts w:ascii="Times New Roman" w:hAnsi="Times New Roman"/>
          <w:sz w:val="26"/>
          <w:szCs w:val="26"/>
        </w:rPr>
        <w:t xml:space="preserve">Представленные на конкурс работы оценивает жюри, состав которого </w:t>
      </w:r>
      <w:r>
        <w:rPr>
          <w:rFonts w:ascii="Times New Roman" w:hAnsi="Times New Roman"/>
          <w:sz w:val="26"/>
          <w:szCs w:val="26"/>
        </w:rPr>
        <w:t>утверждается приказом Министерства культуры Республики Хакасия</w:t>
      </w:r>
      <w:r w:rsidRPr="006155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Для работы в составе жюри могут быть приглашены профессиональные литераторы, деятели культуры, научные работники, общественные и государственные деятели, журналисты. Члены жюри не могут быть участниками настоящего конкурса.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Жюри принимает решения на своих заседаниях, которые могут проводиться несколько раз. На первом заседании из всего состава жюри открытым голосованием избираются председатель и секретарь.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В обязанности членов жюри входит чтение поступивших переводов, полный анализ и оценка их по десятибалльной системе.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Заполненный балльный лист член жюри передает секретарю. Балльные листы носят именной характер. По электронной почте заполненный и подписанный балльный лист направляется в сканированном виде и принимается жюри наравне с очным голосованием.</w:t>
      </w:r>
    </w:p>
    <w:p w:rsidR="007B3D4C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Члены жюри могут голосовать как очно, так и заочно. Прием балльных листов завершается </w:t>
      </w:r>
      <w:r w:rsidRPr="007B3D4C">
        <w:rPr>
          <w:rFonts w:ascii="Times New Roman" w:hAnsi="Times New Roman"/>
          <w:sz w:val="26"/>
          <w:szCs w:val="26"/>
        </w:rPr>
        <w:t>21 февраля 2023 г</w:t>
      </w:r>
      <w:r w:rsidR="002A66A1">
        <w:rPr>
          <w:rFonts w:ascii="Times New Roman" w:hAnsi="Times New Roman"/>
          <w:sz w:val="26"/>
          <w:szCs w:val="26"/>
        </w:rPr>
        <w:t>ода</w:t>
      </w:r>
      <w:r w:rsidRPr="007B3D4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Член жюри, не представивший заполненный балльный лист, исключается из состава жюри б</w:t>
      </w:r>
      <w:r w:rsidR="007B3D4C">
        <w:rPr>
          <w:rFonts w:ascii="Times New Roman" w:hAnsi="Times New Roman"/>
          <w:sz w:val="26"/>
          <w:szCs w:val="26"/>
        </w:rPr>
        <w:t>ез дополнительных согласований.</w:t>
      </w:r>
    </w:p>
    <w:p w:rsidR="00D541EB" w:rsidRDefault="00D541EB" w:rsidP="007B3D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B3D4C">
        <w:rPr>
          <w:rFonts w:ascii="Times New Roman" w:hAnsi="Times New Roman"/>
          <w:sz w:val="26"/>
          <w:szCs w:val="26"/>
        </w:rPr>
        <w:lastRenderedPageBreak/>
        <w:t>25 февраля 2023 года</w:t>
      </w:r>
      <w:r>
        <w:rPr>
          <w:rFonts w:ascii="Times New Roman" w:hAnsi="Times New Roman"/>
          <w:sz w:val="26"/>
          <w:szCs w:val="26"/>
        </w:rPr>
        <w:t xml:space="preserve">, принимается решение о победителях конкурса. Победители определяются путем простого подсчета количества баллов, полученных от проголосовавших членов жюри. 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равенства числа баллов у нескольких рукописей, для каждого из этих рукописей проводится подсчет числа балльных листов, в которых данная рукопись получило высший балл. Победителем признается рукопись, набравшая наибольшее число балльных листов. В случае равенства этого показателя, проводится подсчет числа балльных листов, в которых данная рукопись получила следующий за </w:t>
      </w:r>
      <w:proofErr w:type="gramStart"/>
      <w:r>
        <w:rPr>
          <w:rFonts w:ascii="Times New Roman" w:hAnsi="Times New Roman"/>
          <w:sz w:val="26"/>
          <w:szCs w:val="26"/>
        </w:rPr>
        <w:t>высшим</w:t>
      </w:r>
      <w:proofErr w:type="gramEnd"/>
      <w:r>
        <w:rPr>
          <w:rFonts w:ascii="Times New Roman" w:hAnsi="Times New Roman"/>
          <w:sz w:val="26"/>
          <w:szCs w:val="26"/>
        </w:rPr>
        <w:t xml:space="preserve"> балл, и так далее.</w:t>
      </w:r>
    </w:p>
    <w:p w:rsidR="00D541EB" w:rsidRDefault="00277CE1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D541EB">
        <w:rPr>
          <w:rFonts w:ascii="Times New Roman" w:hAnsi="Times New Roman"/>
          <w:sz w:val="26"/>
          <w:szCs w:val="26"/>
        </w:rPr>
        <w:t xml:space="preserve">Подсчет количества баллов осуществляют секретарь, председатель жюри и председатель оргкомитета конкурса. 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Перевод художественного произведения, ставший победителем конкурса, рекомендуется к изданию. Члены жюри могут дать официальную рекомендацию к изда</w:t>
      </w:r>
      <w:r w:rsidR="00277CE1">
        <w:rPr>
          <w:rFonts w:ascii="Times New Roman" w:hAnsi="Times New Roman"/>
          <w:sz w:val="26"/>
          <w:szCs w:val="26"/>
        </w:rPr>
        <w:t>нию и другие конкурсные работы.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5.8. Решение, принятое жюри, в присутствии не менее 50% членов жюри, в том числе и </w:t>
      </w:r>
      <w:proofErr w:type="gramStart"/>
      <w:r>
        <w:rPr>
          <w:rFonts w:ascii="Times New Roman" w:hAnsi="Times New Roman"/>
          <w:sz w:val="26"/>
          <w:szCs w:val="26"/>
        </w:rPr>
        <w:t>скан-копии</w:t>
      </w:r>
      <w:proofErr w:type="gramEnd"/>
      <w:r>
        <w:rPr>
          <w:rFonts w:ascii="Times New Roman" w:hAnsi="Times New Roman"/>
          <w:sz w:val="26"/>
          <w:szCs w:val="26"/>
        </w:rPr>
        <w:t xml:space="preserve"> балльных листов, поступивших по электронной почте, оформляется протоколом. Данное решение признается правомочным, является окончательным и пересмотру не подлежит.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Ж</w:t>
      </w:r>
      <w:r w:rsidRPr="008C5ACD">
        <w:rPr>
          <w:rFonts w:ascii="Times New Roman" w:hAnsi="Times New Roman"/>
          <w:sz w:val="26"/>
          <w:szCs w:val="26"/>
        </w:rPr>
        <w:t>юри</w:t>
      </w:r>
      <w:r>
        <w:rPr>
          <w:rFonts w:ascii="Times New Roman" w:hAnsi="Times New Roman"/>
          <w:sz w:val="26"/>
          <w:szCs w:val="26"/>
        </w:rPr>
        <w:t xml:space="preserve"> конкурса</w:t>
      </w:r>
      <w:r w:rsidRPr="008C5ACD">
        <w:rPr>
          <w:rFonts w:ascii="Times New Roman" w:hAnsi="Times New Roman"/>
          <w:sz w:val="26"/>
          <w:szCs w:val="26"/>
        </w:rPr>
        <w:t xml:space="preserve"> работает </w:t>
      </w:r>
      <w:r w:rsidRPr="007B3D4C">
        <w:rPr>
          <w:rFonts w:ascii="Times New Roman" w:hAnsi="Times New Roman"/>
          <w:sz w:val="26"/>
          <w:szCs w:val="26"/>
        </w:rPr>
        <w:t>с 4 по 25 февраля 2023 года.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 На основании протокола жюри с решением о победителе конкурса Министерство культуры Республики Хакасия издает приказ об утверждении итогов конкурса.</w:t>
      </w:r>
      <w:bookmarkStart w:id="0" w:name="_GoBack"/>
      <w:bookmarkEnd w:id="0"/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41EB" w:rsidRPr="005F2D81" w:rsidRDefault="00D541EB" w:rsidP="00D541EB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F2D81">
        <w:rPr>
          <w:rFonts w:ascii="Times New Roman" w:hAnsi="Times New Roman"/>
          <w:b/>
          <w:sz w:val="26"/>
          <w:szCs w:val="26"/>
        </w:rPr>
        <w:t>6. КРИТЕРИИ ОЦЕНКИ КОНКУРСНЫХ РАБОТ</w:t>
      </w:r>
    </w:p>
    <w:p w:rsidR="00D541EB" w:rsidRPr="005F2D81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5F2D81">
        <w:rPr>
          <w:rFonts w:ascii="Times New Roman" w:hAnsi="Times New Roman"/>
          <w:sz w:val="26"/>
          <w:szCs w:val="26"/>
        </w:rPr>
        <w:t>Основными критериями оценок рукописей, представленных на конкурс</w:t>
      </w:r>
      <w:r>
        <w:rPr>
          <w:rFonts w:ascii="Times New Roman" w:hAnsi="Times New Roman"/>
          <w:sz w:val="26"/>
          <w:szCs w:val="26"/>
        </w:rPr>
        <w:t>,</w:t>
      </w:r>
      <w:r w:rsidRPr="005F2D81">
        <w:rPr>
          <w:rFonts w:ascii="Times New Roman" w:hAnsi="Times New Roman"/>
          <w:sz w:val="26"/>
          <w:szCs w:val="26"/>
        </w:rPr>
        <w:t xml:space="preserve"> являются:</w:t>
      </w:r>
    </w:p>
    <w:p w:rsidR="00D541EB" w:rsidRPr="005F2D81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грамотность (отсутствие грамматических и лексических ошибок)</w:t>
      </w:r>
      <w:r w:rsidRPr="005F2D81">
        <w:rPr>
          <w:rFonts w:ascii="Times New Roman" w:hAnsi="Times New Roman"/>
          <w:sz w:val="26"/>
          <w:szCs w:val="26"/>
        </w:rPr>
        <w:t>;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адекватность и точность (умение выбрать необходимое соответствие или наиболее эффективный прием перевода для создания на русском языке коммуникативно равноценного текста, сохранение семантической и стилистической структуры произведения, недопущение излишних дополнений и пояснений авторского текста);</w:t>
      </w:r>
    </w:p>
    <w:p w:rsidR="00D541EB" w:rsidRPr="005F2D81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ясность (отсутствие сложных и двусмысленных оборотов, затрудняющих восприятие)</w:t>
      </w:r>
      <w:r w:rsidRPr="005F2D81">
        <w:rPr>
          <w:rFonts w:ascii="Times New Roman" w:hAnsi="Times New Roman"/>
          <w:sz w:val="26"/>
          <w:szCs w:val="26"/>
        </w:rPr>
        <w:t>;</w:t>
      </w:r>
    </w:p>
    <w:p w:rsidR="00D541EB" w:rsidRPr="005F2D81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литературность (наличие художественно-выразительных средств, соответствие общепринятым нормам русского литературного языка, фразы должны звучать живо и естественно, соответствие логике языка, без намека на чуждые русскому языку синтаксические конструкции подлинника)</w:t>
      </w:r>
      <w:r w:rsidRPr="005F2D81">
        <w:rPr>
          <w:rFonts w:ascii="Times New Roman" w:hAnsi="Times New Roman"/>
          <w:sz w:val="26"/>
          <w:szCs w:val="26"/>
        </w:rPr>
        <w:t>;</w:t>
      </w:r>
    </w:p>
    <w:p w:rsidR="00D541EB" w:rsidRPr="005F2D81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лингвострановедческая компетенция (прагматическая адаптация текста с учетом культурных реалий языка оригинала, владение </w:t>
      </w:r>
      <w:proofErr w:type="spellStart"/>
      <w:r>
        <w:rPr>
          <w:rFonts w:ascii="Times New Roman" w:hAnsi="Times New Roman"/>
          <w:sz w:val="26"/>
          <w:szCs w:val="26"/>
        </w:rPr>
        <w:t>безэквивалентной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лексикой и способами ее передачи и т.п.)</w:t>
      </w:r>
      <w:r w:rsidR="00764339">
        <w:rPr>
          <w:rFonts w:ascii="Times New Roman" w:hAnsi="Times New Roman"/>
          <w:sz w:val="26"/>
          <w:szCs w:val="26"/>
        </w:rPr>
        <w:t>.</w:t>
      </w:r>
    </w:p>
    <w:p w:rsidR="00D541EB" w:rsidRDefault="00764339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="00D541EB">
        <w:rPr>
          <w:rFonts w:ascii="Times New Roman" w:hAnsi="Times New Roman"/>
          <w:sz w:val="26"/>
          <w:szCs w:val="26"/>
        </w:rPr>
        <w:t xml:space="preserve"> если на участие в конкурсе поступила одна заявка или не поступило ни одной заявки, а также принято решение о несоответствии всех представленных конкурсных заявок требованиям настоящего положения, по решению оргкомитета конкурс признается несостоявшимся.</w:t>
      </w:r>
    </w:p>
    <w:p w:rsidR="00D541EB" w:rsidRPr="005F2D81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Организатор и жюри конкурса могут принять особое решение, касающееся поощрения участников, с соответствующим обоснованием этого решения.</w:t>
      </w:r>
    </w:p>
    <w:p w:rsidR="00D541EB" w:rsidRPr="005F2D81" w:rsidRDefault="00D541EB" w:rsidP="00D541EB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41EB" w:rsidRPr="0061557D" w:rsidRDefault="00D541EB" w:rsidP="00D541EB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ОРГКОМИТЕТ КОНКУРСА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Состав оргкомитета конкурса утверждается приказом Министерства культуры Республики Хакасия. </w:t>
      </w:r>
      <w:r w:rsidRPr="0061557D">
        <w:rPr>
          <w:rFonts w:ascii="Times New Roman" w:hAnsi="Times New Roman"/>
          <w:sz w:val="26"/>
          <w:szCs w:val="26"/>
        </w:rPr>
        <w:t>На орг</w:t>
      </w:r>
      <w:r>
        <w:rPr>
          <w:rFonts w:ascii="Times New Roman" w:hAnsi="Times New Roman"/>
          <w:sz w:val="26"/>
          <w:szCs w:val="26"/>
        </w:rPr>
        <w:t>комитет</w:t>
      </w:r>
      <w:r w:rsidRPr="0061557D">
        <w:rPr>
          <w:rFonts w:ascii="Times New Roman" w:hAnsi="Times New Roman"/>
          <w:sz w:val="26"/>
          <w:szCs w:val="26"/>
        </w:rPr>
        <w:t xml:space="preserve"> конкурса возлагаются следующие функции по координации проведения конкурса: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определение условий проведения конкурса;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формулирование требований к конкурсным работам, заявленным для участия в конкурсе;</w:t>
      </w:r>
    </w:p>
    <w:p w:rsidR="00D541EB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утверждение сроков подачи работ и работы членов жюри;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проведение мероприятий в рамках информационно-рекламной кампании конкурса;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прием, регистрация и</w:t>
      </w:r>
      <w:r w:rsidRPr="0061557D">
        <w:rPr>
          <w:rFonts w:ascii="Times New Roman" w:hAnsi="Times New Roman"/>
          <w:sz w:val="26"/>
          <w:szCs w:val="26"/>
        </w:rPr>
        <w:t xml:space="preserve"> обработка корреспонденции;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предварительный отбор поступивших конкурсных работ на участие в конкурсе для последующе</w:t>
      </w:r>
      <w:r>
        <w:rPr>
          <w:rFonts w:ascii="Times New Roman" w:hAnsi="Times New Roman"/>
          <w:sz w:val="26"/>
          <w:szCs w:val="26"/>
        </w:rPr>
        <w:t>йпередачи</w:t>
      </w:r>
      <w:r w:rsidRPr="0061557D">
        <w:rPr>
          <w:rFonts w:ascii="Times New Roman" w:hAnsi="Times New Roman"/>
          <w:sz w:val="26"/>
          <w:szCs w:val="26"/>
        </w:rPr>
        <w:t xml:space="preserve"> их жюри;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распространение информации о результатах конкурса;</w:t>
      </w:r>
    </w:p>
    <w:p w:rsidR="00D541EB" w:rsidRPr="0061557D" w:rsidRDefault="00D541EB" w:rsidP="00D541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награждение победител</w:t>
      </w:r>
      <w:r>
        <w:rPr>
          <w:rFonts w:ascii="Times New Roman" w:hAnsi="Times New Roman"/>
          <w:sz w:val="26"/>
          <w:szCs w:val="26"/>
        </w:rPr>
        <w:t>ей</w:t>
      </w:r>
      <w:r w:rsidRPr="0061557D">
        <w:rPr>
          <w:rFonts w:ascii="Times New Roman" w:hAnsi="Times New Roman"/>
          <w:sz w:val="26"/>
          <w:szCs w:val="26"/>
        </w:rPr>
        <w:t xml:space="preserve"> конкурса.</w:t>
      </w:r>
    </w:p>
    <w:p w:rsidR="00D541EB" w:rsidRDefault="00D541EB" w:rsidP="00D541EB">
      <w:pPr>
        <w:pStyle w:val="a3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D541EB" w:rsidRDefault="00D541EB" w:rsidP="00D541EB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ПОРЯДОК ПРЕДОСТАВЛЕНИЯ ДЕНЕЖНОГО ПРИЗА</w:t>
      </w:r>
    </w:p>
    <w:p w:rsidR="00D541EB" w:rsidRDefault="00D541EB" w:rsidP="00D541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По итогам конкурса на основании приказа Министерства культуры Республики Хакасия Государственное автономное учреждение культуры Республики Хакасия «Дом литераторов Хакасии» направляет победителям конкурса</w:t>
      </w:r>
      <w:r w:rsidR="003258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уведомление.</w:t>
      </w:r>
    </w:p>
    <w:p w:rsidR="00D541EB" w:rsidRDefault="00D541EB" w:rsidP="00D541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В уведомлении указывается, что на основании приказа Министерства культуры Республики Хакасия номинант действительно стал Победителем конкурса и обладателем денежного приза (приложение 4).</w:t>
      </w:r>
    </w:p>
    <w:p w:rsidR="00D541EB" w:rsidRDefault="00D541EB" w:rsidP="00D541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В соответствии с пунктом 1 статьи 224, пунктом 4 статьи 226 Налогового кодекса Российской Федерации Государственное автономное учреждение культуры Республики Хакасия «Дом литераторов Хакасии» обязано удержать и перечислить НДФЛ по месту своего учета.</w:t>
      </w:r>
    </w:p>
    <w:p w:rsidR="00D541EB" w:rsidRDefault="00D541EB" w:rsidP="00D541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После получения уведомления победитель конкурса лично заполняет заявление, в котором указывает реквизиты банковского счета для перечисления суммы денежного приза с вычетом НДФЛ, и передает его в Государственное автономное учреждение культуры Республики Хакасия «Дом литераторов Хакасии» (приложение 5).</w:t>
      </w:r>
    </w:p>
    <w:p w:rsidR="00D541EB" w:rsidRDefault="00D541EB" w:rsidP="00D541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рукопись, ставшая победителем конкурса, написана в соавторстве, денежный приз распределяется в равных долях.</w:t>
      </w:r>
    </w:p>
    <w:p w:rsidR="00D541EB" w:rsidRDefault="00D541EB" w:rsidP="00D541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41EB" w:rsidRPr="00216DAF" w:rsidRDefault="00D541EB" w:rsidP="00D541EB">
      <w:pPr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216DAF">
        <w:rPr>
          <w:b/>
          <w:bCs/>
          <w:sz w:val="26"/>
          <w:szCs w:val="26"/>
        </w:rPr>
        <w:t>. АВТОРСКИЕ ПРАВА</w:t>
      </w:r>
    </w:p>
    <w:p w:rsidR="00D541EB" w:rsidRDefault="00D541EB" w:rsidP="00D541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216DAF">
        <w:rPr>
          <w:sz w:val="26"/>
          <w:szCs w:val="26"/>
        </w:rPr>
        <w:t xml:space="preserve">Все права на </w:t>
      </w:r>
      <w:r>
        <w:rPr>
          <w:sz w:val="26"/>
          <w:szCs w:val="26"/>
        </w:rPr>
        <w:t>переводы</w:t>
      </w:r>
      <w:r w:rsidRPr="00216DAF">
        <w:rPr>
          <w:sz w:val="26"/>
          <w:szCs w:val="26"/>
        </w:rPr>
        <w:t>, присланные на конкурс</w:t>
      </w:r>
      <w:r>
        <w:rPr>
          <w:sz w:val="26"/>
          <w:szCs w:val="26"/>
        </w:rPr>
        <w:t>,</w:t>
      </w:r>
      <w:r w:rsidR="0032580A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 и победившего</w:t>
      </w:r>
      <w:r w:rsidRPr="00216DAF">
        <w:rPr>
          <w:sz w:val="26"/>
          <w:szCs w:val="26"/>
        </w:rPr>
        <w:t xml:space="preserve">, остаются у </w:t>
      </w:r>
      <w:r>
        <w:rPr>
          <w:sz w:val="26"/>
          <w:szCs w:val="26"/>
        </w:rPr>
        <w:t>конкурсанта</w:t>
      </w:r>
      <w:r w:rsidR="00764339">
        <w:rPr>
          <w:sz w:val="26"/>
          <w:szCs w:val="26"/>
        </w:rPr>
        <w:t>.</w:t>
      </w:r>
    </w:p>
    <w:p w:rsidR="00D541EB" w:rsidRDefault="00D541EB" w:rsidP="00D541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По согласованию с переводчиком, рукописи могут быть включены в план изданий</w:t>
      </w:r>
      <w:r w:rsidR="0032580A">
        <w:rPr>
          <w:sz w:val="26"/>
          <w:szCs w:val="26"/>
        </w:rPr>
        <w:t xml:space="preserve"> </w:t>
      </w:r>
      <w:r>
        <w:rPr>
          <w:sz w:val="26"/>
          <w:szCs w:val="26"/>
        </w:rPr>
        <w:t>ГАУК РХ «Дом литераторов Хакасии».</w:t>
      </w:r>
    </w:p>
    <w:p w:rsidR="00D541EB" w:rsidRDefault="00D541EB" w:rsidP="00D541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Pr="00216DAF">
        <w:rPr>
          <w:sz w:val="26"/>
          <w:szCs w:val="26"/>
        </w:rPr>
        <w:t>Л</w:t>
      </w:r>
      <w:r>
        <w:rPr>
          <w:sz w:val="26"/>
          <w:szCs w:val="26"/>
        </w:rPr>
        <w:t>юбое коммерческое использование художественных</w:t>
      </w:r>
      <w:r w:rsidR="00325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произведений </w:t>
      </w:r>
      <w:r w:rsidRPr="00216DAF">
        <w:rPr>
          <w:sz w:val="26"/>
          <w:szCs w:val="26"/>
        </w:rPr>
        <w:t xml:space="preserve">выходит за рамки деятельности </w:t>
      </w:r>
      <w:r>
        <w:rPr>
          <w:sz w:val="26"/>
          <w:szCs w:val="26"/>
        </w:rPr>
        <w:t xml:space="preserve">настоящего </w:t>
      </w:r>
      <w:r w:rsidRPr="00216DAF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и</w:t>
      </w:r>
      <w:r w:rsidRPr="00216DAF">
        <w:rPr>
          <w:sz w:val="26"/>
          <w:szCs w:val="26"/>
        </w:rPr>
        <w:t xml:space="preserve"> невозможно без согласия </w:t>
      </w:r>
      <w:r>
        <w:rPr>
          <w:sz w:val="26"/>
          <w:szCs w:val="26"/>
        </w:rPr>
        <w:t>переводчика</w:t>
      </w:r>
      <w:r w:rsidR="00764339">
        <w:rPr>
          <w:sz w:val="26"/>
          <w:szCs w:val="26"/>
        </w:rPr>
        <w:t>.</w:t>
      </w:r>
    </w:p>
    <w:p w:rsidR="00D541EB" w:rsidRDefault="00D541EB" w:rsidP="00D541EB">
      <w:pPr>
        <w:ind w:left="5664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D541EB" w:rsidRDefault="00D541EB" w:rsidP="00D541EB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к положению о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Республиканском конкурсе художественного перевода</w:t>
      </w:r>
    </w:p>
    <w:p w:rsidR="00D541EB" w:rsidRDefault="00D541EB" w:rsidP="00D541EB">
      <w:pPr>
        <w:ind w:left="5664"/>
        <w:rPr>
          <w:sz w:val="26"/>
          <w:szCs w:val="26"/>
        </w:rPr>
      </w:pPr>
    </w:p>
    <w:p w:rsidR="00D541EB" w:rsidRDefault="00D541EB" w:rsidP="00D541EB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D541EB" w:rsidRDefault="00D541EB" w:rsidP="00D541EB">
      <w:pPr>
        <w:jc w:val="center"/>
        <w:rPr>
          <w:sz w:val="26"/>
          <w:szCs w:val="26"/>
        </w:rPr>
      </w:pPr>
      <w:r>
        <w:rPr>
          <w:sz w:val="26"/>
          <w:szCs w:val="26"/>
        </w:rPr>
        <w:t>авторов и их художественных произведений, рекомендуемых для перевода в Республиканском конкурсе художественного перевода в 2022-2023 гг.</w:t>
      </w:r>
    </w:p>
    <w:p w:rsidR="00D541EB" w:rsidRDefault="00D541EB" w:rsidP="00D541EB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977"/>
        <w:gridCol w:w="4677"/>
      </w:tblGrid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center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center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Название произведений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center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Ссылка на текст оригинала</w:t>
            </w:r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 xml:space="preserve">Палаканыӊ </w:t>
            </w:r>
            <w:proofErr w:type="spellStart"/>
            <w:r w:rsidRPr="005100DD">
              <w:rPr>
                <w:sz w:val="24"/>
                <w:szCs w:val="24"/>
              </w:rPr>
              <w:t>ыры</w:t>
            </w:r>
            <w:proofErr w:type="spellEnd"/>
            <w:r w:rsidRPr="005100DD">
              <w:rPr>
                <w:sz w:val="24"/>
                <w:szCs w:val="24"/>
              </w:rPr>
              <w:t xml:space="preserve">. Оолнаӊ хыстыӊ </w:t>
            </w:r>
            <w:proofErr w:type="spellStart"/>
            <w:r w:rsidRPr="005100DD">
              <w:rPr>
                <w:sz w:val="24"/>
                <w:szCs w:val="24"/>
              </w:rPr>
              <w:t>тахпахтары</w:t>
            </w:r>
            <w:proofErr w:type="spellEnd"/>
            <w:r w:rsidRPr="005100DD">
              <w:rPr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764339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Тахпахтар</w:t>
            </w:r>
            <w:proofErr w:type="spellEnd"/>
            <w:r w:rsidRPr="005100DD">
              <w:rPr>
                <w:sz w:val="24"/>
                <w:szCs w:val="24"/>
              </w:rPr>
              <w:t xml:space="preserve">. – Абакан: </w:t>
            </w:r>
            <w:proofErr w:type="spellStart"/>
            <w:r w:rsidRPr="005100DD">
              <w:rPr>
                <w:sz w:val="24"/>
                <w:szCs w:val="24"/>
              </w:rPr>
              <w:t>Хакасскоеотд-ие</w:t>
            </w:r>
            <w:proofErr w:type="spellEnd"/>
            <w:r w:rsidRPr="005100DD">
              <w:rPr>
                <w:sz w:val="24"/>
                <w:szCs w:val="24"/>
              </w:rPr>
              <w:t xml:space="preserve"> Красноярского кн. изд-ва, 1970. </w:t>
            </w:r>
          </w:p>
          <w:p w:rsidR="00764339" w:rsidRPr="00764339" w:rsidRDefault="00174F6C" w:rsidP="0032580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hyperlink r:id="rId9" w:tgtFrame="_blank" w:history="1"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  <w:lang w:val="en-US"/>
                </w:rPr>
                <w:t>http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</w:rPr>
                <w:t>://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  <w:lang w:val="en-US"/>
                </w:rPr>
                <w:t>dlh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</w:rPr>
                <w:t>19.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  <w:lang w:val="en-US"/>
                </w:rPr>
                <w:t>ru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</w:rPr>
                <w:t>/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  <w:lang w:val="en-US"/>
                </w:rPr>
                <w:t>images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</w:rPr>
                <w:t>/</w:t>
              </w:r>
              <w:proofErr w:type="spellStart"/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  <w:lang w:val="en-US"/>
                </w:rPr>
                <w:t>KPerevoda</w:t>
              </w:r>
              <w:proofErr w:type="spellEnd"/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</w:rPr>
                <w:t>/</w:t>
              </w:r>
              <w:proofErr w:type="spellStart"/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  <w:lang w:val="en-US"/>
                </w:rPr>
                <w:t>Palaka</w:t>
              </w:r>
              <w:proofErr w:type="spellEnd"/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</w:rPr>
                <w:t>-18-19-.</w:t>
              </w:r>
              <w:r w:rsidR="00764339" w:rsidRPr="0032580A">
                <w:rPr>
                  <w:rStyle w:val="a7"/>
                  <w:sz w:val="24"/>
                  <w:szCs w:val="24"/>
                  <w:shd w:val="clear" w:color="auto" w:fill="DFF0D8"/>
                  <w:lang w:val="en-US"/>
                </w:rPr>
                <w:t>jpg</w:t>
              </w:r>
            </w:hyperlink>
          </w:p>
          <w:p w:rsidR="00D541EB" w:rsidRPr="005100DD" w:rsidRDefault="00174F6C" w:rsidP="00EB12EE">
            <w:pPr>
              <w:jc w:val="both"/>
              <w:rPr>
                <w:sz w:val="24"/>
                <w:szCs w:val="24"/>
              </w:rPr>
            </w:pPr>
            <w:hyperlink r:id="rId10" w:history="1">
              <w:r w:rsidR="00D541EB" w:rsidRPr="005100DD">
                <w:rPr>
                  <w:rStyle w:val="a7"/>
                  <w:sz w:val="24"/>
                  <w:szCs w:val="24"/>
                </w:rPr>
                <w:t>http://dlh19.ru/images/KPerevoda/Oolnanxt.pdf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Кадышев</w:t>
            </w:r>
            <w:proofErr w:type="spellEnd"/>
            <w:r w:rsidRPr="005100DD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Тарчы</w:t>
            </w:r>
            <w:proofErr w:type="spellEnd"/>
            <w:r w:rsidRPr="005100DD">
              <w:rPr>
                <w:sz w:val="24"/>
                <w:szCs w:val="24"/>
              </w:rPr>
              <w:t xml:space="preserve">. Кӧрiпчӧргенi пар </w:t>
            </w:r>
            <w:proofErr w:type="spellStart"/>
            <w:proofErr w:type="gramStart"/>
            <w:r w:rsidRPr="005100DD">
              <w:rPr>
                <w:sz w:val="24"/>
                <w:szCs w:val="24"/>
              </w:rPr>
              <w:t>полза</w:t>
            </w:r>
            <w:proofErr w:type="spellEnd"/>
            <w:proofErr w:type="gramEnd"/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1966. – № 13. – С. 11. </w:t>
            </w:r>
            <w:hyperlink r:id="rId11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https://nbdrx.ru/pdf/lit_mag/bx0000074.pdf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Кадышев</w:t>
            </w:r>
            <w:proofErr w:type="spellEnd"/>
            <w:r w:rsidRPr="005100DD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Алгыс</w:t>
            </w:r>
            <w:proofErr w:type="spellEnd"/>
          </w:p>
        </w:tc>
        <w:tc>
          <w:tcPr>
            <w:tcW w:w="4677" w:type="dxa"/>
          </w:tcPr>
          <w:p w:rsidR="00D541EB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Кадышев</w:t>
            </w:r>
            <w:proofErr w:type="spellEnd"/>
            <w:r w:rsidRPr="005100DD">
              <w:rPr>
                <w:sz w:val="24"/>
                <w:szCs w:val="24"/>
              </w:rPr>
              <w:t xml:space="preserve"> С.М. </w:t>
            </w:r>
            <w:proofErr w:type="gramStart"/>
            <w:r w:rsidRPr="005100DD">
              <w:rPr>
                <w:sz w:val="24"/>
                <w:szCs w:val="24"/>
              </w:rPr>
              <w:t>Хай</w:t>
            </w:r>
            <w:proofErr w:type="gramEnd"/>
            <w:r w:rsidRPr="005100DD">
              <w:rPr>
                <w:sz w:val="24"/>
                <w:szCs w:val="24"/>
              </w:rPr>
              <w:t xml:space="preserve">ӌыныӊ </w:t>
            </w:r>
            <w:proofErr w:type="spellStart"/>
            <w:r w:rsidRPr="005100DD">
              <w:rPr>
                <w:sz w:val="24"/>
                <w:szCs w:val="24"/>
              </w:rPr>
              <w:t>тахпахтары</w:t>
            </w:r>
            <w:proofErr w:type="spellEnd"/>
            <w:r w:rsidRPr="005100DD">
              <w:rPr>
                <w:sz w:val="24"/>
                <w:szCs w:val="24"/>
              </w:rPr>
              <w:t xml:space="preserve">. – Абакан: </w:t>
            </w:r>
            <w:proofErr w:type="gramStart"/>
            <w:r w:rsidRPr="005100DD">
              <w:rPr>
                <w:sz w:val="24"/>
                <w:szCs w:val="24"/>
              </w:rPr>
              <w:t>Хакасское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отд-ие</w:t>
            </w:r>
            <w:proofErr w:type="spellEnd"/>
            <w:r w:rsidRPr="005100DD">
              <w:rPr>
                <w:sz w:val="24"/>
                <w:szCs w:val="24"/>
              </w:rPr>
              <w:t xml:space="preserve"> Красноярского кн. изд-ва, 1970. – С. 22-23.</w:t>
            </w:r>
          </w:p>
          <w:p w:rsidR="00D541EB" w:rsidRPr="005100DD" w:rsidRDefault="00174F6C" w:rsidP="00EB12EE">
            <w:pPr>
              <w:jc w:val="both"/>
              <w:rPr>
                <w:sz w:val="24"/>
                <w:szCs w:val="24"/>
              </w:rPr>
            </w:pPr>
            <w:hyperlink r:id="rId12" w:history="1">
              <w:r w:rsidR="00D541EB" w:rsidRPr="005100DD">
                <w:rPr>
                  <w:rStyle w:val="a7"/>
                  <w:sz w:val="24"/>
                  <w:szCs w:val="24"/>
                </w:rPr>
                <w:t>http://dlh19.ru/images/KPerevoda/Kadishevalgis.pdf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Халларов</w:t>
            </w:r>
            <w:proofErr w:type="spellEnd"/>
            <w:r w:rsidRPr="005100D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Кирт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зi</w:t>
            </w:r>
            <w:proofErr w:type="spellEnd"/>
            <w:r w:rsidRPr="005100DD">
              <w:rPr>
                <w:sz w:val="24"/>
                <w:szCs w:val="24"/>
              </w:rPr>
              <w:t xml:space="preserve"> чох кӧӧленiс (</w:t>
            </w:r>
            <w:proofErr w:type="spellStart"/>
            <w:r w:rsidRPr="005100DD">
              <w:rPr>
                <w:sz w:val="24"/>
                <w:szCs w:val="24"/>
              </w:rPr>
              <w:t>кибелiс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1967. – № 14. – С. 9. </w:t>
            </w:r>
            <w:hyperlink r:id="rId13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https://nbdrx.ru/pdf/lit_mag/bx0000075.pdf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Халларов</w:t>
            </w:r>
            <w:proofErr w:type="spellEnd"/>
            <w:r w:rsidRPr="005100D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Наган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1979. – № 27. – С. 110-115. </w:t>
            </w:r>
            <w:hyperlink r:id="rId14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https://nbdrx.ru/pdf/lit_mag/bx0000089.pdf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Халларов</w:t>
            </w:r>
            <w:proofErr w:type="spellEnd"/>
            <w:r w:rsidRPr="005100D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 xml:space="preserve">Аалдағычасхаасухсааны. </w:t>
            </w:r>
            <w:proofErr w:type="gramStart"/>
            <w:r w:rsidRPr="005100DD">
              <w:rPr>
                <w:sz w:val="24"/>
                <w:szCs w:val="24"/>
              </w:rPr>
              <w:t>Эхо-хазы</w:t>
            </w:r>
            <w:proofErr w:type="gramEnd"/>
            <w:r w:rsidRPr="005100DD">
              <w:rPr>
                <w:sz w:val="24"/>
                <w:szCs w:val="24"/>
              </w:rPr>
              <w:t xml:space="preserve">ӊ. </w:t>
            </w:r>
            <w:proofErr w:type="spellStart"/>
            <w:r w:rsidRPr="005100DD">
              <w:rPr>
                <w:sz w:val="24"/>
                <w:szCs w:val="24"/>
              </w:rPr>
              <w:t>Арса</w:t>
            </w:r>
            <w:proofErr w:type="spellEnd"/>
            <w:r w:rsidRPr="005100DD">
              <w:rPr>
                <w:sz w:val="24"/>
                <w:szCs w:val="24"/>
              </w:rPr>
              <w:t>… (</w:t>
            </w:r>
            <w:proofErr w:type="spellStart"/>
            <w:r w:rsidRPr="005100DD">
              <w:rPr>
                <w:sz w:val="24"/>
                <w:szCs w:val="24"/>
              </w:rPr>
              <w:t>кибелiстер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1974. – № 22. – С. 18-20. </w:t>
            </w:r>
            <w:hyperlink r:id="rId15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https://nbdrx.ru/pdf/lit_mag/bx0000084.pdf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Халларов</w:t>
            </w:r>
            <w:proofErr w:type="spellEnd"/>
            <w:r w:rsidRPr="005100DD"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Паар</w:t>
            </w:r>
            <w:proofErr w:type="spellEnd"/>
            <w:r w:rsidRPr="005100DD">
              <w:rPr>
                <w:sz w:val="24"/>
                <w:szCs w:val="24"/>
              </w:rPr>
              <w:t xml:space="preserve">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Халларов</w:t>
            </w:r>
            <w:proofErr w:type="spellEnd"/>
            <w:r w:rsidRPr="005100DD">
              <w:rPr>
                <w:sz w:val="24"/>
                <w:szCs w:val="24"/>
              </w:rPr>
              <w:t xml:space="preserve"> А. Ах </w:t>
            </w:r>
            <w:proofErr w:type="spellStart"/>
            <w:r w:rsidRPr="005100DD">
              <w:rPr>
                <w:sz w:val="24"/>
                <w:szCs w:val="24"/>
              </w:rPr>
              <w:t>пулуттар</w:t>
            </w:r>
            <w:proofErr w:type="spellEnd"/>
            <w:r w:rsidRPr="005100DD">
              <w:rPr>
                <w:sz w:val="24"/>
                <w:szCs w:val="24"/>
              </w:rPr>
              <w:t xml:space="preserve">. – Абакан: Хакасское кн. изд-во, 1999. – С. 99–103. </w:t>
            </w:r>
          </w:p>
          <w:p w:rsidR="00D541EB" w:rsidRPr="005100DD" w:rsidRDefault="00174F6C" w:rsidP="00EB12EE">
            <w:pPr>
              <w:jc w:val="both"/>
              <w:rPr>
                <w:sz w:val="24"/>
                <w:szCs w:val="24"/>
              </w:rPr>
            </w:pPr>
            <w:hyperlink r:id="rId16" w:history="1">
              <w:r w:rsidR="00D541EB" w:rsidRPr="005100DD">
                <w:rPr>
                  <w:rStyle w:val="a7"/>
                  <w:sz w:val="24"/>
                  <w:szCs w:val="24"/>
                </w:rPr>
                <w:t>http://dlh19.ru/images/KPerevoda/AKHallarovPaar.pdf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Килижеков</w:t>
            </w:r>
            <w:proofErr w:type="spellEnd"/>
            <w:r w:rsidRPr="005100D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Сағыстар. Анымӌох, кӱскӱ! (</w:t>
            </w:r>
            <w:proofErr w:type="spellStart"/>
            <w:r w:rsidRPr="005100DD">
              <w:rPr>
                <w:sz w:val="24"/>
                <w:szCs w:val="24"/>
              </w:rPr>
              <w:t>кибел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стер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1968. – № 15. – С. 32. </w:t>
            </w:r>
            <w:hyperlink r:id="rId17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https://nbdrx.ru/pdf/lit_mag/bx0000077.pdf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Костяков И.М.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Маага</w:t>
            </w:r>
            <w:proofErr w:type="spellEnd"/>
            <w:r w:rsidRPr="005100DD">
              <w:rPr>
                <w:sz w:val="24"/>
                <w:szCs w:val="24"/>
              </w:rPr>
              <w:t xml:space="preserve">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1969. – № 17. – С. 39-43. </w:t>
            </w:r>
            <w:hyperlink r:id="rId18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https://nbdrx.ru/pdf/lit_mag/bx0000079.pdf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Бытотов</w:t>
            </w:r>
            <w:proofErr w:type="spellEnd"/>
            <w:r w:rsidRPr="005100DD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рiлген</w:t>
            </w:r>
            <w:proofErr w:type="spellEnd"/>
            <w:r w:rsidR="00885849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хайӌы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1969. – № 17. – С. 49-57. </w:t>
            </w:r>
            <w:hyperlink r:id="rId19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https://nbdrx.ru/pdf/lit_mag/bx0000079.pdf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Баинов</w:t>
            </w:r>
            <w:proofErr w:type="spellEnd"/>
            <w:r w:rsidRPr="005100DD">
              <w:rPr>
                <w:sz w:val="24"/>
                <w:szCs w:val="24"/>
              </w:rPr>
              <w:t xml:space="preserve"> М.Р. 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Таӊнастығ май айныӊ таӊнары… (</w:t>
            </w:r>
            <w:proofErr w:type="spellStart"/>
            <w:r w:rsidRPr="005100DD">
              <w:rPr>
                <w:sz w:val="24"/>
                <w:szCs w:val="24"/>
              </w:rPr>
              <w:t>кибел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с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1986. – № 34. – С. 51-52. </w:t>
            </w:r>
            <w:hyperlink r:id="rId20" w:history="1">
              <w:r w:rsidRPr="005100DD">
                <w:rPr>
                  <w:rStyle w:val="a7"/>
                  <w:sz w:val="24"/>
                  <w:szCs w:val="24"/>
                  <w:shd w:val="clear" w:color="auto" w:fill="FFFFFF"/>
                </w:rPr>
                <w:t>https://nbdrx.ru/pdf/lit_mag/bx0000096.pdf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Баинов</w:t>
            </w:r>
            <w:proofErr w:type="spellEnd"/>
            <w:r w:rsidRPr="005100DD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Суғлар</w:t>
            </w:r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ахча</w:t>
            </w:r>
            <w:proofErr w:type="spell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тиг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р</w:t>
            </w:r>
            <w:proofErr w:type="spellEnd"/>
            <w:r w:rsidR="00885849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 xml:space="preserve">тӧзiнзер. </w:t>
            </w:r>
            <w:proofErr w:type="spellStart"/>
            <w:r w:rsidRPr="005100DD">
              <w:rPr>
                <w:sz w:val="24"/>
                <w:szCs w:val="24"/>
              </w:rPr>
              <w:t>Ямбтар</w:t>
            </w:r>
            <w:proofErr w:type="spellEnd"/>
            <w:r w:rsidRPr="005100DD">
              <w:rPr>
                <w:sz w:val="24"/>
                <w:szCs w:val="24"/>
              </w:rPr>
              <w:t xml:space="preserve">. </w:t>
            </w:r>
            <w:proofErr w:type="spellStart"/>
            <w:r w:rsidRPr="005100DD">
              <w:rPr>
                <w:sz w:val="24"/>
                <w:szCs w:val="24"/>
              </w:rPr>
              <w:t>Анпус</w:t>
            </w:r>
            <w:proofErr w:type="spellEnd"/>
            <w:r w:rsidR="00885849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чаӌа. Ӧл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м</w:t>
            </w:r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пiлбессер</w:t>
            </w:r>
            <w:proofErr w:type="spell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чол</w:t>
            </w:r>
            <w:proofErr w:type="spellEnd"/>
            <w:r w:rsidRPr="005100DD">
              <w:rPr>
                <w:sz w:val="24"/>
                <w:szCs w:val="24"/>
              </w:rPr>
              <w:t>. Пурунғы</w:t>
            </w:r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хумартхылар</w:t>
            </w:r>
            <w:proofErr w:type="spellEnd"/>
            <w:r w:rsidRPr="005100DD">
              <w:rPr>
                <w:sz w:val="24"/>
                <w:szCs w:val="24"/>
              </w:rPr>
              <w:t xml:space="preserve"> (</w:t>
            </w:r>
            <w:proofErr w:type="spellStart"/>
            <w:r w:rsidRPr="005100DD">
              <w:rPr>
                <w:sz w:val="24"/>
                <w:szCs w:val="24"/>
              </w:rPr>
              <w:t>кибел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стер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Кӧӧленiстеӊер</w:t>
            </w:r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кӧ</w:t>
            </w:r>
            <w:proofErr w:type="gramStart"/>
            <w:r w:rsidRPr="005100DD">
              <w:rPr>
                <w:sz w:val="24"/>
                <w:szCs w:val="24"/>
              </w:rPr>
              <w:t>г</w:t>
            </w:r>
            <w:proofErr w:type="gramEnd"/>
            <w:r w:rsidRPr="005100DD">
              <w:rPr>
                <w:sz w:val="24"/>
                <w:szCs w:val="24"/>
              </w:rPr>
              <w:t xml:space="preserve">. Абакан: </w:t>
            </w:r>
            <w:proofErr w:type="gramStart"/>
            <w:r w:rsidRPr="005100DD">
              <w:rPr>
                <w:sz w:val="24"/>
                <w:szCs w:val="24"/>
              </w:rPr>
              <w:t>Хакасское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отд-ие</w:t>
            </w:r>
            <w:proofErr w:type="spellEnd"/>
            <w:r w:rsidRPr="005100DD">
              <w:rPr>
                <w:sz w:val="24"/>
                <w:szCs w:val="24"/>
              </w:rPr>
              <w:t xml:space="preserve"> Красноярского кн. изд-ва, 1988. </w:t>
            </w:r>
          </w:p>
          <w:p w:rsidR="00B22A8B" w:rsidRPr="00B22A8B" w:rsidRDefault="00174F6C" w:rsidP="00B22A8B">
            <w:pPr>
              <w:jc w:val="both"/>
              <w:rPr>
                <w:sz w:val="24"/>
                <w:szCs w:val="24"/>
              </w:rPr>
            </w:pPr>
            <w:hyperlink r:id="rId21" w:history="1">
              <w:r w:rsidR="00D541EB" w:rsidRPr="005100DD">
                <w:rPr>
                  <w:rStyle w:val="a7"/>
                  <w:sz w:val="24"/>
                  <w:szCs w:val="24"/>
                </w:rPr>
                <w:t>http://dlh19.ru/images/KPerevoda/Bainovsuglar.pdf</w:t>
              </w:r>
            </w:hyperlink>
            <w:hyperlink r:id="rId22" w:tgtFrame="_blank" w:history="1">
              <w:r w:rsidR="00B22A8B" w:rsidRPr="00B22A8B">
                <w:rPr>
                  <w:rStyle w:val="a7"/>
                  <w:sz w:val="24"/>
                  <w:szCs w:val="24"/>
                </w:rPr>
                <w:t>http://dlh19.ru/images/KPerevoda/Bainovyambtar.pdf</w:t>
              </w:r>
            </w:hyperlink>
          </w:p>
          <w:p w:rsidR="00B22A8B" w:rsidRDefault="00174F6C" w:rsidP="00B22A8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3" w:tgtFrame="_blank" w:history="1">
              <w:r w:rsidR="00B22A8B">
                <w:rPr>
                  <w:rStyle w:val="a7"/>
                </w:rPr>
                <w:t>http://dlh19.ru/images/KPerevoda/Bainovanpys.pdf</w:t>
              </w:r>
            </w:hyperlink>
          </w:p>
          <w:p w:rsidR="00B22A8B" w:rsidRDefault="00174F6C" w:rsidP="00B22A8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4" w:tgtFrame="_blank" w:history="1">
              <w:r w:rsidR="00B22A8B">
                <w:rPr>
                  <w:rStyle w:val="a7"/>
                </w:rPr>
                <w:t>http://dlh19.ru/images/KPerevoda/Bainovolim</w:t>
              </w:r>
              <w:r w:rsidR="00B22A8B">
                <w:rPr>
                  <w:rStyle w:val="a7"/>
                </w:rPr>
                <w:lastRenderedPageBreak/>
                <w:t>.pdf</w:t>
              </w:r>
            </w:hyperlink>
          </w:p>
          <w:p w:rsidR="00B22A8B" w:rsidRPr="005100DD" w:rsidRDefault="00174F6C" w:rsidP="00B22A8B">
            <w:pPr>
              <w:jc w:val="both"/>
              <w:rPr>
                <w:sz w:val="24"/>
                <w:szCs w:val="24"/>
              </w:rPr>
            </w:pPr>
            <w:hyperlink r:id="rId25" w:tgtFrame="_blank" w:history="1">
              <w:r w:rsidR="00B22A8B" w:rsidRPr="00865268">
                <w:rPr>
                  <w:rStyle w:val="a7"/>
                  <w:sz w:val="24"/>
                  <w:szCs w:val="24"/>
                  <w:shd w:val="clear" w:color="auto" w:fill="FFFFFF"/>
                </w:rPr>
                <w:t>http://dlh19.ru/images/KPerevoda/Bainovpur.pdf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Тиников</w:t>
            </w:r>
            <w:proofErr w:type="spellEnd"/>
            <w:r w:rsidRPr="005100DD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 xml:space="preserve">Чаны чох </w:t>
            </w:r>
            <w:proofErr w:type="spellStart"/>
            <w:r w:rsidRPr="005100DD">
              <w:rPr>
                <w:sz w:val="24"/>
                <w:szCs w:val="24"/>
              </w:rPr>
              <w:t>к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зi</w:t>
            </w:r>
            <w:proofErr w:type="spellEnd"/>
            <w:r w:rsidRPr="005100DD">
              <w:rPr>
                <w:sz w:val="24"/>
                <w:szCs w:val="24"/>
              </w:rPr>
              <w:t xml:space="preserve">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1974. – № 22. – С. 30-33. </w:t>
            </w:r>
            <w:hyperlink r:id="rId26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https://nbdrx.ru/pdf/lit_mag/bx0000084.pdf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Тиников</w:t>
            </w:r>
            <w:proofErr w:type="spellEnd"/>
            <w:r w:rsidRPr="005100DD">
              <w:rPr>
                <w:sz w:val="24"/>
                <w:szCs w:val="24"/>
              </w:rPr>
              <w:t xml:space="preserve"> Н.Е. 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Иртенг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spellEnd"/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тибiренiс</w:t>
            </w:r>
            <w:proofErr w:type="spellEnd"/>
            <w:r w:rsidRPr="005100DD">
              <w:rPr>
                <w:sz w:val="24"/>
                <w:szCs w:val="24"/>
              </w:rPr>
              <w:t>. Кӧӧк</w:t>
            </w:r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сарыны</w:t>
            </w:r>
            <w:proofErr w:type="spellEnd"/>
            <w:r w:rsidRPr="005100DD">
              <w:rPr>
                <w:sz w:val="24"/>
                <w:szCs w:val="24"/>
              </w:rPr>
              <w:t>. Наӊмыр</w:t>
            </w:r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соонда</w:t>
            </w:r>
            <w:proofErr w:type="spellEnd"/>
            <w:r w:rsidRPr="005100DD">
              <w:rPr>
                <w:sz w:val="24"/>
                <w:szCs w:val="24"/>
              </w:rPr>
              <w:t xml:space="preserve">. </w:t>
            </w:r>
            <w:proofErr w:type="spellStart"/>
            <w:r w:rsidRPr="005100DD">
              <w:rPr>
                <w:sz w:val="24"/>
                <w:szCs w:val="24"/>
              </w:rPr>
              <w:t>Харачхайым</w:t>
            </w:r>
            <w:proofErr w:type="spellEnd"/>
            <w:r w:rsidRPr="005100DD">
              <w:rPr>
                <w:sz w:val="24"/>
                <w:szCs w:val="24"/>
              </w:rPr>
              <w:t>. Ч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пнеӊ iӊе (</w:t>
            </w:r>
            <w:proofErr w:type="spellStart"/>
            <w:r w:rsidRPr="005100DD">
              <w:rPr>
                <w:sz w:val="24"/>
                <w:szCs w:val="24"/>
              </w:rPr>
              <w:t>кибелiстер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1986. – № 34. – С. 97-100. </w:t>
            </w:r>
            <w:hyperlink r:id="rId27" w:history="1">
              <w:r w:rsidR="00B22A8B" w:rsidRPr="005100DD">
                <w:rPr>
                  <w:rStyle w:val="a7"/>
                  <w:sz w:val="24"/>
                  <w:szCs w:val="24"/>
                  <w:shd w:val="clear" w:color="auto" w:fill="FFFFFF"/>
                </w:rPr>
                <w:t>https://nbdrx.ru/pdf/lit_mag/bx0000096.pdf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Тиников</w:t>
            </w:r>
            <w:proofErr w:type="spellEnd"/>
            <w:r w:rsidRPr="005100DD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Полысчы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 xml:space="preserve">тӱлгӱ. </w:t>
            </w:r>
            <w:proofErr w:type="spellStart"/>
            <w:r w:rsidRPr="005100DD">
              <w:rPr>
                <w:sz w:val="24"/>
                <w:szCs w:val="24"/>
              </w:rPr>
              <w:t>Тыт</w:t>
            </w:r>
            <w:proofErr w:type="spellEnd"/>
            <w:r w:rsidRPr="005100DD">
              <w:rPr>
                <w:sz w:val="24"/>
                <w:szCs w:val="24"/>
              </w:rPr>
              <w:t xml:space="preserve"> паза </w:t>
            </w:r>
            <w:proofErr w:type="spellStart"/>
            <w:r w:rsidRPr="005100DD">
              <w:rPr>
                <w:sz w:val="24"/>
                <w:szCs w:val="24"/>
              </w:rPr>
              <w:t>хара</w:t>
            </w:r>
            <w:proofErr w:type="spellEnd"/>
            <w:r w:rsidRPr="005100DD">
              <w:rPr>
                <w:sz w:val="24"/>
                <w:szCs w:val="24"/>
              </w:rPr>
              <w:t xml:space="preserve"> тал. Тӧӧй</w:t>
            </w:r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нимес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ӱлӱс (</w:t>
            </w:r>
            <w:proofErr w:type="spellStart"/>
            <w:r w:rsidRPr="005100DD">
              <w:rPr>
                <w:sz w:val="24"/>
                <w:szCs w:val="24"/>
              </w:rPr>
              <w:t>баснялар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1987. – № 35. – С. 104-106. </w:t>
            </w:r>
            <w:hyperlink r:id="rId28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https://nbdrx.ru/pdf/lit_mag/bx0000097.pdf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Сибдей</w:t>
            </w:r>
            <w:proofErr w:type="spellEnd"/>
            <w:r w:rsidRPr="005100DD">
              <w:rPr>
                <w:sz w:val="24"/>
                <w:szCs w:val="24"/>
              </w:rPr>
              <w:t xml:space="preserve"> Том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 xml:space="preserve">Атығӌы. </w:t>
            </w:r>
            <w:proofErr w:type="spellStart"/>
            <w:r w:rsidRPr="005100DD">
              <w:rPr>
                <w:sz w:val="24"/>
                <w:szCs w:val="24"/>
              </w:rPr>
              <w:t>Илбек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чазыда</w:t>
            </w:r>
            <w:proofErr w:type="spellEnd"/>
            <w:r w:rsidRPr="005100DD">
              <w:rPr>
                <w:sz w:val="24"/>
                <w:szCs w:val="24"/>
              </w:rPr>
              <w:t xml:space="preserve">. Мин </w:t>
            </w:r>
            <w:proofErr w:type="spellStart"/>
            <w:r w:rsidRPr="005100DD">
              <w:rPr>
                <w:sz w:val="24"/>
                <w:szCs w:val="24"/>
              </w:rPr>
              <w:t>тадарбын</w:t>
            </w:r>
            <w:proofErr w:type="spellEnd"/>
            <w:r w:rsidRPr="005100DD">
              <w:rPr>
                <w:sz w:val="24"/>
                <w:szCs w:val="24"/>
              </w:rPr>
              <w:t>. Тӧреен</w:t>
            </w:r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т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лiмнеӊер (</w:t>
            </w:r>
            <w:proofErr w:type="spellStart"/>
            <w:r w:rsidRPr="005100DD">
              <w:rPr>
                <w:sz w:val="24"/>
                <w:szCs w:val="24"/>
              </w:rPr>
              <w:t>кибелiстер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Илбек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чазы</w:t>
            </w:r>
            <w:proofErr w:type="spellEnd"/>
            <w:r w:rsidRPr="005100DD">
              <w:rPr>
                <w:sz w:val="24"/>
                <w:szCs w:val="24"/>
              </w:rPr>
              <w:t xml:space="preserve"> – Великая Степь. – Абакан: Хакасское кн. изд-во, 1996. </w:t>
            </w:r>
            <w:hyperlink r:id="rId29" w:history="1">
              <w:r w:rsidRPr="005100DD">
                <w:rPr>
                  <w:rStyle w:val="a7"/>
                  <w:sz w:val="24"/>
                  <w:szCs w:val="24"/>
                </w:rPr>
                <w:t>http://dlh19.ru/images/KPerevoda/Sibdeykibelister.pdf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Тюкпиеков</w:t>
            </w:r>
            <w:proofErr w:type="spellEnd"/>
            <w:r w:rsidRPr="005100DD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Ондрай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тайым</w:t>
            </w:r>
            <w:proofErr w:type="spellEnd"/>
            <w:r w:rsidRPr="005100DD">
              <w:rPr>
                <w:sz w:val="24"/>
                <w:szCs w:val="24"/>
              </w:rPr>
              <w:t>. Апанист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 xml:space="preserve">ӊ </w:t>
            </w:r>
            <w:proofErr w:type="spellStart"/>
            <w:r w:rsidRPr="005100DD">
              <w:rPr>
                <w:sz w:val="24"/>
                <w:szCs w:val="24"/>
              </w:rPr>
              <w:t>хараазы</w:t>
            </w:r>
            <w:proofErr w:type="spellEnd"/>
            <w:r w:rsidRPr="005100DD">
              <w:rPr>
                <w:sz w:val="24"/>
                <w:szCs w:val="24"/>
              </w:rPr>
              <w:t xml:space="preserve"> (</w:t>
            </w:r>
            <w:proofErr w:type="spellStart"/>
            <w:r w:rsidRPr="005100DD">
              <w:rPr>
                <w:sz w:val="24"/>
                <w:szCs w:val="24"/>
              </w:rPr>
              <w:t>чоохтар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1974. – № 22. – С. 25-30. </w:t>
            </w:r>
            <w:hyperlink r:id="rId30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https://nbdrx.ru/pdf/lit_mag/bx0000084.pdf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Тюкпиеков</w:t>
            </w:r>
            <w:proofErr w:type="spellEnd"/>
            <w:r w:rsidRPr="005100DD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Т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лнiӊ сӧӧгi чох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1989. – № 37. – С. 63-68. </w:t>
            </w:r>
            <w:hyperlink r:id="rId31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https://nbdrx.ru/pdf/lit_mag/bx0000099.pdf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Майнашев</w:t>
            </w:r>
            <w:proofErr w:type="spellEnd"/>
            <w:r w:rsidRPr="005100DD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Пастағы</w:t>
            </w:r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наӊмыр. Мин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ӊ хазыӊым. 37-ӌi кӱскӱ. Тӱстерiмде</w:t>
            </w:r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ле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хынчам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 xml:space="preserve">сағаа. </w:t>
            </w:r>
            <w:proofErr w:type="spellStart"/>
            <w:r w:rsidRPr="005100DD">
              <w:rPr>
                <w:sz w:val="24"/>
                <w:szCs w:val="24"/>
              </w:rPr>
              <w:t>Тиректер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порааны</w:t>
            </w:r>
            <w:proofErr w:type="spellEnd"/>
            <w:r w:rsidRPr="005100DD">
              <w:rPr>
                <w:sz w:val="24"/>
                <w:szCs w:val="24"/>
              </w:rPr>
              <w:t xml:space="preserve">. </w:t>
            </w:r>
            <w:proofErr w:type="spellStart"/>
            <w:r w:rsidRPr="005100DD">
              <w:rPr>
                <w:sz w:val="24"/>
                <w:szCs w:val="24"/>
              </w:rPr>
              <w:t>Хызыл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иирдег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spellEnd"/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сарын</w:t>
            </w:r>
            <w:proofErr w:type="spellEnd"/>
            <w:r w:rsidRPr="005100DD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стi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 xml:space="preserve">чохтыӊ </w:t>
            </w:r>
            <w:proofErr w:type="spellStart"/>
            <w:r w:rsidRPr="005100DD">
              <w:rPr>
                <w:sz w:val="24"/>
                <w:szCs w:val="24"/>
              </w:rPr>
              <w:t>ыры</w:t>
            </w:r>
            <w:proofErr w:type="spellEnd"/>
            <w:r w:rsidRPr="005100DD">
              <w:rPr>
                <w:sz w:val="24"/>
                <w:szCs w:val="24"/>
              </w:rPr>
              <w:t xml:space="preserve">. </w:t>
            </w: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сағаллығ</w:t>
            </w:r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апсах</w:t>
            </w:r>
            <w:proofErr w:type="spellEnd"/>
            <w:r w:rsidRPr="005100DD">
              <w:rPr>
                <w:sz w:val="24"/>
                <w:szCs w:val="24"/>
              </w:rPr>
              <w:t xml:space="preserve">. </w:t>
            </w:r>
            <w:proofErr w:type="spellStart"/>
            <w:r w:rsidRPr="005100DD">
              <w:rPr>
                <w:sz w:val="24"/>
                <w:szCs w:val="24"/>
              </w:rPr>
              <w:t>Хысхы</w:t>
            </w:r>
            <w:proofErr w:type="spellEnd"/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п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чiктерi</w:t>
            </w:r>
            <w:proofErr w:type="spellEnd"/>
            <w:r w:rsidRPr="005100DD">
              <w:rPr>
                <w:sz w:val="24"/>
                <w:szCs w:val="24"/>
              </w:rPr>
              <w:t xml:space="preserve">. </w:t>
            </w:r>
            <w:proofErr w:type="spellStart"/>
            <w:r w:rsidRPr="005100DD">
              <w:rPr>
                <w:sz w:val="24"/>
                <w:szCs w:val="24"/>
              </w:rPr>
              <w:t>Мылтых</w:t>
            </w:r>
            <w:proofErr w:type="spellEnd"/>
            <w:r w:rsidRPr="005100DD">
              <w:rPr>
                <w:sz w:val="24"/>
                <w:szCs w:val="24"/>
              </w:rPr>
              <w:t>. Чӧск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н</w:t>
            </w:r>
            <w:r w:rsidR="0032580A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чил</w:t>
            </w:r>
            <w:proofErr w:type="spellEnd"/>
            <w:r w:rsidRPr="005100DD">
              <w:rPr>
                <w:sz w:val="24"/>
                <w:szCs w:val="24"/>
              </w:rPr>
              <w:t>. Олған</w:t>
            </w:r>
            <w:r w:rsidR="0032580A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тустаӊ (</w:t>
            </w:r>
            <w:proofErr w:type="spellStart"/>
            <w:r w:rsidRPr="005100DD">
              <w:rPr>
                <w:sz w:val="24"/>
                <w:szCs w:val="24"/>
              </w:rPr>
              <w:t>кибел</w:t>
            </w:r>
            <w:proofErr w:type="gramStart"/>
            <w:r w:rsidRPr="005100DD">
              <w:rPr>
                <w:sz w:val="24"/>
                <w:szCs w:val="24"/>
              </w:rPr>
              <w:t>i</w:t>
            </w:r>
            <w:proofErr w:type="gramEnd"/>
            <w:r w:rsidRPr="005100DD">
              <w:rPr>
                <w:sz w:val="24"/>
                <w:szCs w:val="24"/>
              </w:rPr>
              <w:t>стер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1989. – № 37. – С. 85-91. </w:t>
            </w:r>
            <w:hyperlink r:id="rId32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https://nbdrx.ru/pdf/lit_mag/bx0000099.pdf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Чебодаев М.Н.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«Пумууӌах, палаӌаам!» (</w:t>
            </w:r>
            <w:proofErr w:type="spellStart"/>
            <w:r w:rsidRPr="005100DD">
              <w:rPr>
                <w:sz w:val="24"/>
                <w:szCs w:val="24"/>
              </w:rPr>
              <w:t>чоохтар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="00B22A8B">
              <w:rPr>
                <w:sz w:val="24"/>
                <w:szCs w:val="24"/>
              </w:rPr>
              <w:t>тасхыл</w:t>
            </w:r>
            <w:proofErr w:type="spellEnd"/>
            <w:r w:rsidR="00B22A8B">
              <w:rPr>
                <w:sz w:val="24"/>
                <w:szCs w:val="24"/>
              </w:rPr>
              <w:t>. – 1979. – № 27. – С. 105</w:t>
            </w:r>
            <w:r w:rsidRPr="005100DD">
              <w:rPr>
                <w:sz w:val="24"/>
                <w:szCs w:val="24"/>
              </w:rPr>
              <w:t xml:space="preserve">-106. </w:t>
            </w:r>
            <w:hyperlink r:id="rId33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https://nbdrx.ru/pdf/lit_mag/bx0000089.pdf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Митхас</w:t>
            </w:r>
            <w:proofErr w:type="spellEnd"/>
            <w:r w:rsidRPr="005100DD">
              <w:rPr>
                <w:sz w:val="24"/>
                <w:szCs w:val="24"/>
              </w:rPr>
              <w:t xml:space="preserve"> Туран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Хобый</w:t>
            </w:r>
            <w:proofErr w:type="spell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хызы</w:t>
            </w:r>
            <w:proofErr w:type="spellEnd"/>
            <w:r w:rsidRPr="005100DD">
              <w:rPr>
                <w:sz w:val="24"/>
                <w:szCs w:val="24"/>
              </w:rPr>
              <w:t xml:space="preserve">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1966. – № 13. – С. 5-9. </w:t>
            </w:r>
            <w:hyperlink r:id="rId34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https://nbdrx.ru/pdf/lit_mag/bx0000074.pdf</w:t>
              </w:r>
            </w:hyperlink>
          </w:p>
        </w:tc>
      </w:tr>
      <w:tr w:rsidR="00D541EB" w:rsidRPr="005100DD" w:rsidTr="00EB12EE"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Митхас</w:t>
            </w:r>
            <w:proofErr w:type="spellEnd"/>
            <w:r w:rsidRPr="005100DD">
              <w:rPr>
                <w:sz w:val="24"/>
                <w:szCs w:val="24"/>
              </w:rPr>
              <w:t xml:space="preserve"> Туран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Киик</w:t>
            </w:r>
            <w:proofErr w:type="spellEnd"/>
            <w:r w:rsidR="00885849">
              <w:rPr>
                <w:sz w:val="24"/>
                <w:szCs w:val="24"/>
              </w:rPr>
              <w:t xml:space="preserve"> </w:t>
            </w:r>
            <w:r w:rsidRPr="005100DD">
              <w:rPr>
                <w:sz w:val="24"/>
                <w:szCs w:val="24"/>
              </w:rPr>
              <w:t>пысхағы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1978. – № 26. – С. 83-95. </w:t>
            </w:r>
            <w:hyperlink r:id="rId35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https://nbdrx.ru/pdf/lit_mag/bx0000088.pdf</w:t>
              </w:r>
            </w:hyperlink>
          </w:p>
        </w:tc>
      </w:tr>
      <w:tr w:rsidR="00D541EB" w:rsidRPr="005100DD" w:rsidTr="00EB12EE">
        <w:trPr>
          <w:trHeight w:val="539"/>
        </w:trPr>
        <w:tc>
          <w:tcPr>
            <w:tcW w:w="568" w:type="dxa"/>
          </w:tcPr>
          <w:p w:rsidR="00D541EB" w:rsidRPr="005100DD" w:rsidRDefault="00D541EB" w:rsidP="00EB12E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spellStart"/>
            <w:r w:rsidRPr="005100DD">
              <w:rPr>
                <w:sz w:val="24"/>
                <w:szCs w:val="24"/>
              </w:rPr>
              <w:t>Митхас</w:t>
            </w:r>
            <w:proofErr w:type="spellEnd"/>
            <w:r w:rsidRPr="005100DD">
              <w:rPr>
                <w:sz w:val="24"/>
                <w:szCs w:val="24"/>
              </w:rPr>
              <w:t xml:space="preserve"> Туран </w:t>
            </w:r>
          </w:p>
        </w:tc>
        <w:tc>
          <w:tcPr>
            <w:tcW w:w="29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r w:rsidRPr="005100DD">
              <w:rPr>
                <w:sz w:val="24"/>
                <w:szCs w:val="24"/>
              </w:rPr>
              <w:t>Нанӌылар (</w:t>
            </w:r>
            <w:proofErr w:type="spellStart"/>
            <w:r w:rsidRPr="005100DD">
              <w:rPr>
                <w:sz w:val="24"/>
                <w:szCs w:val="24"/>
              </w:rPr>
              <w:t>чоох</w:t>
            </w:r>
            <w:proofErr w:type="spellEnd"/>
            <w:r w:rsidRPr="005100DD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41EB" w:rsidRPr="005100DD" w:rsidRDefault="00D541EB" w:rsidP="00EB12EE">
            <w:pPr>
              <w:jc w:val="both"/>
              <w:rPr>
                <w:sz w:val="24"/>
                <w:szCs w:val="24"/>
              </w:rPr>
            </w:pPr>
            <w:proofErr w:type="gramStart"/>
            <w:r w:rsidRPr="005100DD">
              <w:rPr>
                <w:sz w:val="24"/>
                <w:szCs w:val="24"/>
              </w:rPr>
              <w:t>Ах</w:t>
            </w:r>
            <w:proofErr w:type="gramEnd"/>
            <w:r w:rsidR="00885849">
              <w:rPr>
                <w:sz w:val="24"/>
                <w:szCs w:val="24"/>
              </w:rPr>
              <w:t xml:space="preserve"> </w:t>
            </w:r>
            <w:proofErr w:type="spellStart"/>
            <w:r w:rsidRPr="005100DD">
              <w:rPr>
                <w:sz w:val="24"/>
                <w:szCs w:val="24"/>
              </w:rPr>
              <w:t>тасхыл</w:t>
            </w:r>
            <w:proofErr w:type="spellEnd"/>
            <w:r w:rsidRPr="005100DD">
              <w:rPr>
                <w:sz w:val="24"/>
                <w:szCs w:val="24"/>
              </w:rPr>
              <w:t xml:space="preserve">. – 1968. – № 15. – С. 12-16. </w:t>
            </w:r>
            <w:hyperlink r:id="rId36" w:history="1">
              <w:r w:rsidRPr="005100DD">
                <w:rPr>
                  <w:rStyle w:val="a7"/>
                  <w:sz w:val="24"/>
                  <w:szCs w:val="24"/>
                </w:rPr>
                <w:t>https://nbdrx.ru/pdf/lit_mag/bx0000077.pdf</w:t>
              </w:r>
            </w:hyperlink>
          </w:p>
        </w:tc>
      </w:tr>
    </w:tbl>
    <w:p w:rsidR="00D541EB" w:rsidRPr="00A377B9" w:rsidRDefault="00D541EB" w:rsidP="00D541EB">
      <w:pPr>
        <w:rPr>
          <w:sz w:val="24"/>
          <w:szCs w:val="24"/>
        </w:rPr>
      </w:pPr>
    </w:p>
    <w:p w:rsidR="00D541EB" w:rsidRDefault="00D541EB" w:rsidP="00D541EB">
      <w:pPr>
        <w:rPr>
          <w:sz w:val="26"/>
          <w:szCs w:val="26"/>
        </w:rPr>
      </w:pPr>
    </w:p>
    <w:p w:rsidR="00D541EB" w:rsidRDefault="00D541EB" w:rsidP="00D541EB">
      <w:pPr>
        <w:rPr>
          <w:sz w:val="26"/>
          <w:szCs w:val="26"/>
        </w:rPr>
      </w:pPr>
    </w:p>
    <w:p w:rsidR="00D541EB" w:rsidRDefault="00D541EB" w:rsidP="00D541EB">
      <w:pPr>
        <w:ind w:left="5664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D541EB" w:rsidRDefault="00D541EB" w:rsidP="00D541EB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к положению о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II Республиканском конкурсе художественного перевода</w:t>
      </w:r>
    </w:p>
    <w:p w:rsidR="00D541EB" w:rsidRPr="00A84356" w:rsidRDefault="00D541EB" w:rsidP="00D541EB">
      <w:pPr>
        <w:rPr>
          <w:sz w:val="26"/>
          <w:szCs w:val="26"/>
        </w:rPr>
      </w:pPr>
    </w:p>
    <w:p w:rsidR="00D541EB" w:rsidRPr="0061557D" w:rsidRDefault="00D541EB" w:rsidP="00D541EB">
      <w:pPr>
        <w:contextualSpacing/>
        <w:jc w:val="center"/>
        <w:rPr>
          <w:b/>
          <w:sz w:val="26"/>
          <w:szCs w:val="26"/>
        </w:rPr>
      </w:pPr>
      <w:r w:rsidRPr="0061557D">
        <w:rPr>
          <w:b/>
          <w:sz w:val="26"/>
          <w:szCs w:val="26"/>
        </w:rPr>
        <w:t>ЗАЯВКА</w:t>
      </w:r>
    </w:p>
    <w:p w:rsidR="00D541EB" w:rsidRPr="009A5B15" w:rsidRDefault="00D541EB" w:rsidP="00D541EB">
      <w:pPr>
        <w:jc w:val="center"/>
        <w:rPr>
          <w:b/>
          <w:bCs/>
          <w:sz w:val="26"/>
          <w:szCs w:val="26"/>
        </w:rPr>
      </w:pPr>
      <w:r w:rsidRPr="0061557D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I </w:t>
      </w:r>
      <w:r w:rsidRPr="0061557D">
        <w:rPr>
          <w:b/>
          <w:bCs/>
          <w:sz w:val="26"/>
          <w:szCs w:val="26"/>
        </w:rPr>
        <w:t xml:space="preserve">Республиканском конкурсе </w:t>
      </w:r>
      <w:r>
        <w:rPr>
          <w:b/>
          <w:sz w:val="26"/>
          <w:szCs w:val="26"/>
        </w:rPr>
        <w:t>художественного перевода</w:t>
      </w:r>
    </w:p>
    <w:p w:rsidR="00D541EB" w:rsidRPr="0044606F" w:rsidRDefault="00D541EB" w:rsidP="00D541EB">
      <w:pPr>
        <w:contextualSpacing/>
        <w:jc w:val="center"/>
        <w:rPr>
          <w:sz w:val="26"/>
          <w:szCs w:val="26"/>
        </w:rPr>
      </w:pPr>
      <w:r w:rsidRPr="0044606F">
        <w:rPr>
          <w:sz w:val="26"/>
          <w:szCs w:val="26"/>
        </w:rPr>
        <w:t>(письменное согласие на участие в конкурсе и предоставление работы)</w:t>
      </w:r>
    </w:p>
    <w:p w:rsidR="00D541EB" w:rsidRPr="0061557D" w:rsidRDefault="00D541EB" w:rsidP="00D541EB">
      <w:pPr>
        <w:ind w:left="567"/>
        <w:jc w:val="both"/>
        <w:rPr>
          <w:bCs/>
          <w:sz w:val="26"/>
          <w:szCs w:val="26"/>
        </w:rPr>
      </w:pPr>
    </w:p>
    <w:p w:rsidR="00D541EB" w:rsidRDefault="00D541EB" w:rsidP="00D541EB">
      <w:pPr>
        <w:contextualSpacing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Я, ______________________________________________________________________</w:t>
      </w:r>
    </w:p>
    <w:p w:rsidR="00D541EB" w:rsidRPr="0044606F" w:rsidRDefault="00D541EB" w:rsidP="00D541EB">
      <w:pPr>
        <w:contextualSpacing/>
        <w:rPr>
          <w:kern w:val="26"/>
        </w:rPr>
      </w:pPr>
      <w:r>
        <w:rPr>
          <w:kern w:val="26"/>
        </w:rPr>
        <w:tab/>
      </w:r>
      <w:r>
        <w:rPr>
          <w:kern w:val="26"/>
        </w:rPr>
        <w:tab/>
      </w:r>
      <w:r w:rsidRPr="0044606F">
        <w:rPr>
          <w:kern w:val="26"/>
        </w:rPr>
        <w:tab/>
      </w:r>
      <w:r w:rsidRPr="0044606F">
        <w:rPr>
          <w:kern w:val="26"/>
        </w:rPr>
        <w:tab/>
        <w:t>(фамилия, имя, отчество полностью)</w:t>
      </w:r>
    </w:p>
    <w:p w:rsidR="00D541EB" w:rsidRDefault="00D541EB" w:rsidP="00D541EB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даю свое согласие на участие в </w:t>
      </w:r>
      <w:r>
        <w:rPr>
          <w:kern w:val="26"/>
          <w:sz w:val="26"/>
          <w:szCs w:val="26"/>
          <w:lang w:val="en-US"/>
        </w:rPr>
        <w:t>I</w:t>
      </w:r>
      <w:r>
        <w:rPr>
          <w:kern w:val="26"/>
          <w:sz w:val="26"/>
          <w:szCs w:val="26"/>
        </w:rPr>
        <w:t>II Республиканском конкурсе художественного перевода и предоставляю свою работу ______________________________________</w:t>
      </w:r>
    </w:p>
    <w:p w:rsidR="00D541EB" w:rsidRDefault="00D541EB" w:rsidP="00D541EB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_______________________________________________________________________</w:t>
      </w:r>
    </w:p>
    <w:p w:rsidR="00D541EB" w:rsidRDefault="00D541EB" w:rsidP="00D541EB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______________________________________________________________________</w:t>
      </w:r>
    </w:p>
    <w:p w:rsidR="00D541EB" w:rsidRDefault="00D541EB" w:rsidP="00D541EB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1EB" w:rsidRPr="0044606F" w:rsidRDefault="00D541EB" w:rsidP="00D541EB">
      <w:pPr>
        <w:contextualSpacing/>
        <w:jc w:val="both"/>
        <w:rPr>
          <w:kern w:val="26"/>
        </w:rPr>
      </w:pPr>
      <w:r>
        <w:rPr>
          <w:kern w:val="26"/>
        </w:rPr>
        <w:tab/>
      </w:r>
      <w:r>
        <w:rPr>
          <w:kern w:val="26"/>
        </w:rPr>
        <w:tab/>
      </w:r>
      <w:r>
        <w:rPr>
          <w:kern w:val="26"/>
        </w:rPr>
        <w:tab/>
      </w:r>
      <w:r w:rsidRPr="0044606F">
        <w:rPr>
          <w:kern w:val="26"/>
        </w:rPr>
        <w:tab/>
        <w:t>(полное название произведения, жанр)</w:t>
      </w:r>
    </w:p>
    <w:p w:rsidR="00D541EB" w:rsidRDefault="00D541EB" w:rsidP="00D541EB">
      <w:pPr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И прошу включить его в список участников I</w:t>
      </w:r>
      <w:r>
        <w:rPr>
          <w:kern w:val="26"/>
          <w:sz w:val="26"/>
          <w:szCs w:val="26"/>
          <w:lang w:val="en-US"/>
        </w:rPr>
        <w:t>I</w:t>
      </w:r>
      <w:r>
        <w:rPr>
          <w:kern w:val="26"/>
          <w:sz w:val="26"/>
          <w:szCs w:val="26"/>
        </w:rPr>
        <w:t>I Республиканского конкурса художественного перевода.</w:t>
      </w:r>
    </w:p>
    <w:p w:rsidR="00D541EB" w:rsidRDefault="00D541EB" w:rsidP="00D541EB">
      <w:p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Краткая характеристика перевода:</w:t>
      </w:r>
    </w:p>
    <w:p w:rsidR="00D541EB" w:rsidRPr="0061557D" w:rsidRDefault="00D541EB" w:rsidP="00D541EB">
      <w:pPr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</w:t>
      </w:r>
      <w:r>
        <w:rPr>
          <w:kern w:val="26"/>
          <w:sz w:val="26"/>
          <w:szCs w:val="26"/>
        </w:rPr>
        <w:t>_________________________________</w:t>
      </w:r>
    </w:p>
    <w:p w:rsidR="00D541EB" w:rsidRPr="0061557D" w:rsidRDefault="00D541EB" w:rsidP="00D541EB">
      <w:p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</w:t>
      </w:r>
      <w:r>
        <w:rPr>
          <w:kern w:val="26"/>
          <w:sz w:val="26"/>
          <w:szCs w:val="26"/>
        </w:rPr>
        <w:t>_____</w:t>
      </w:r>
      <w:r w:rsidRPr="0061557D">
        <w:rPr>
          <w:kern w:val="26"/>
          <w:sz w:val="26"/>
          <w:szCs w:val="26"/>
        </w:rPr>
        <w:t>__________________________________________</w:t>
      </w:r>
    </w:p>
    <w:p w:rsidR="00D541EB" w:rsidRPr="0061557D" w:rsidRDefault="00D541EB" w:rsidP="00D541EB">
      <w:pPr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</w:t>
      </w:r>
      <w:r>
        <w:rPr>
          <w:kern w:val="26"/>
          <w:sz w:val="26"/>
          <w:szCs w:val="26"/>
        </w:rPr>
        <w:t>_________________________________</w:t>
      </w:r>
    </w:p>
    <w:p w:rsidR="00D541EB" w:rsidRPr="0061557D" w:rsidRDefault="00D541EB" w:rsidP="00D541EB">
      <w:p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</w:t>
      </w:r>
      <w:r>
        <w:rPr>
          <w:kern w:val="26"/>
          <w:sz w:val="26"/>
          <w:szCs w:val="26"/>
        </w:rPr>
        <w:t>_____</w:t>
      </w:r>
      <w:r w:rsidRPr="0061557D">
        <w:rPr>
          <w:kern w:val="26"/>
          <w:sz w:val="26"/>
          <w:szCs w:val="26"/>
        </w:rPr>
        <w:t>__________________________________________</w:t>
      </w:r>
    </w:p>
    <w:p w:rsidR="00D541EB" w:rsidRDefault="00D541EB" w:rsidP="00D541EB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________________________________</w:t>
      </w:r>
      <w:r>
        <w:rPr>
          <w:kern w:val="26"/>
          <w:sz w:val="26"/>
          <w:szCs w:val="26"/>
        </w:rPr>
        <w:tab/>
      </w:r>
      <w:r>
        <w:rPr>
          <w:kern w:val="26"/>
          <w:sz w:val="26"/>
          <w:szCs w:val="26"/>
        </w:rPr>
        <w:tab/>
      </w:r>
      <w:r>
        <w:rPr>
          <w:kern w:val="26"/>
          <w:sz w:val="26"/>
          <w:szCs w:val="26"/>
        </w:rPr>
        <w:tab/>
        <w:t>__________________</w:t>
      </w:r>
    </w:p>
    <w:p w:rsidR="00D541EB" w:rsidRPr="003302DC" w:rsidRDefault="00D541EB" w:rsidP="00D541EB">
      <w:pPr>
        <w:adjustRightInd w:val="0"/>
        <w:ind w:left="708" w:firstLine="708"/>
        <w:contextualSpacing/>
        <w:jc w:val="both"/>
        <w:rPr>
          <w:kern w:val="26"/>
        </w:rPr>
      </w:pPr>
      <w:r w:rsidRPr="003302DC">
        <w:rPr>
          <w:kern w:val="26"/>
        </w:rPr>
        <w:t>Ф.И.О. автора</w:t>
      </w:r>
      <w:r w:rsidRPr="003302DC">
        <w:rPr>
          <w:kern w:val="26"/>
        </w:rPr>
        <w:tab/>
      </w:r>
      <w:r w:rsidRPr="003302DC">
        <w:rPr>
          <w:kern w:val="26"/>
        </w:rPr>
        <w:tab/>
      </w:r>
      <w:r w:rsidRPr="003302DC">
        <w:rPr>
          <w:kern w:val="26"/>
        </w:rPr>
        <w:tab/>
      </w:r>
      <w:r>
        <w:rPr>
          <w:kern w:val="26"/>
        </w:rPr>
        <w:tab/>
      </w:r>
      <w:r>
        <w:rPr>
          <w:kern w:val="26"/>
        </w:rPr>
        <w:tab/>
      </w:r>
      <w:r>
        <w:rPr>
          <w:kern w:val="26"/>
        </w:rPr>
        <w:tab/>
        <w:t>подпись</w:t>
      </w:r>
    </w:p>
    <w:p w:rsidR="00D541EB" w:rsidRDefault="00D541EB" w:rsidP="00D541EB">
      <w:pPr>
        <w:adjustRightInd w:val="0"/>
        <w:ind w:left="2832" w:firstLine="708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Дата подачи заявки на участие в конкурсе</w:t>
      </w:r>
      <w:r>
        <w:rPr>
          <w:kern w:val="26"/>
          <w:sz w:val="26"/>
          <w:szCs w:val="26"/>
        </w:rPr>
        <w:tab/>
      </w:r>
      <w:r>
        <w:rPr>
          <w:kern w:val="26"/>
          <w:sz w:val="26"/>
          <w:szCs w:val="26"/>
        </w:rPr>
        <w:tab/>
        <w:t>«____» _______________ 202__ г.</w:t>
      </w:r>
    </w:p>
    <w:p w:rsidR="00D541EB" w:rsidRDefault="00D541EB" w:rsidP="00D541EB">
      <w:pPr>
        <w:ind w:left="5664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ind w:left="4248"/>
        <w:contextualSpacing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Регистрационный номер № _______________</w:t>
      </w:r>
    </w:p>
    <w:p w:rsidR="00D541EB" w:rsidRDefault="00D541EB" w:rsidP="00D541EB">
      <w:pPr>
        <w:adjustRightInd w:val="0"/>
        <w:ind w:left="4248"/>
        <w:contextualSpacing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ind w:left="4248"/>
        <w:contextualSpacing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Дата регистрации участника конкурса</w:t>
      </w:r>
    </w:p>
    <w:p w:rsidR="00D541EB" w:rsidRDefault="00D541EB" w:rsidP="00D541EB">
      <w:pPr>
        <w:adjustRightInd w:val="0"/>
        <w:ind w:left="4248"/>
        <w:contextualSpacing/>
        <w:rPr>
          <w:kern w:val="26"/>
          <w:sz w:val="26"/>
          <w:szCs w:val="26"/>
        </w:rPr>
      </w:pPr>
    </w:p>
    <w:p w:rsidR="00D541EB" w:rsidRDefault="00D541EB" w:rsidP="00D541EB">
      <w:pPr>
        <w:adjustRightInd w:val="0"/>
        <w:ind w:left="4248"/>
        <w:contextualSpacing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«___» _____________ 202__ г.</w:t>
      </w:r>
    </w:p>
    <w:p w:rsidR="00D541EB" w:rsidRDefault="00D541EB" w:rsidP="00D541EB">
      <w:pPr>
        <w:ind w:left="5664"/>
        <w:rPr>
          <w:sz w:val="26"/>
          <w:szCs w:val="26"/>
        </w:rPr>
      </w:pPr>
      <w:r>
        <w:rPr>
          <w:kern w:val="26"/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3</w:t>
      </w:r>
    </w:p>
    <w:p w:rsidR="00D541EB" w:rsidRDefault="00D541EB" w:rsidP="00D541EB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к положению о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Республиканском конкурсе художественного перевода</w:t>
      </w:r>
    </w:p>
    <w:p w:rsidR="00D541EB" w:rsidRDefault="00D541EB" w:rsidP="00D541EB">
      <w:pPr>
        <w:ind w:left="5664"/>
        <w:rPr>
          <w:sz w:val="26"/>
          <w:szCs w:val="26"/>
        </w:rPr>
      </w:pPr>
    </w:p>
    <w:p w:rsidR="00D541EB" w:rsidRPr="00F63686" w:rsidRDefault="00D541EB" w:rsidP="00D541EB">
      <w:pPr>
        <w:tabs>
          <w:tab w:val="left" w:pos="4080"/>
        </w:tabs>
        <w:contextualSpacing/>
        <w:jc w:val="both"/>
        <w:rPr>
          <w:b/>
          <w:sz w:val="26"/>
          <w:szCs w:val="26"/>
        </w:rPr>
      </w:pPr>
      <w:r w:rsidRPr="00F63686">
        <w:rPr>
          <w:sz w:val="26"/>
          <w:szCs w:val="26"/>
        </w:rPr>
        <w:tab/>
      </w:r>
      <w:r w:rsidRPr="00F63686">
        <w:rPr>
          <w:b/>
          <w:sz w:val="26"/>
          <w:szCs w:val="26"/>
        </w:rPr>
        <w:t>СОГЛАСИЕ</w:t>
      </w:r>
    </w:p>
    <w:p w:rsidR="00D541EB" w:rsidRPr="00F63686" w:rsidRDefault="00D541EB" w:rsidP="00D541EB">
      <w:pPr>
        <w:tabs>
          <w:tab w:val="left" w:pos="4080"/>
        </w:tabs>
        <w:contextualSpacing/>
        <w:jc w:val="center"/>
        <w:rPr>
          <w:b/>
          <w:sz w:val="26"/>
          <w:szCs w:val="26"/>
        </w:rPr>
      </w:pPr>
      <w:r w:rsidRPr="00F63686">
        <w:rPr>
          <w:b/>
          <w:sz w:val="26"/>
          <w:szCs w:val="26"/>
        </w:rPr>
        <w:t>на обработку персональных и биометрических данных</w:t>
      </w:r>
    </w:p>
    <w:p w:rsidR="00D541EB" w:rsidRPr="00F63686" w:rsidRDefault="00D541EB" w:rsidP="00D541EB">
      <w:pPr>
        <w:tabs>
          <w:tab w:val="left" w:pos="4080"/>
        </w:tabs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Я, ___________________________________________</w:t>
      </w:r>
      <w:r>
        <w:rPr>
          <w:sz w:val="26"/>
          <w:szCs w:val="26"/>
        </w:rPr>
        <w:t>__________________________</w:t>
      </w:r>
    </w:p>
    <w:p w:rsidR="00D541EB" w:rsidRPr="00F63686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  <w:vertAlign w:val="superscript"/>
        </w:rPr>
      </w:pPr>
      <w:r w:rsidRPr="00F63686">
        <w:rPr>
          <w:sz w:val="26"/>
          <w:szCs w:val="26"/>
        </w:rPr>
        <w:tab/>
      </w:r>
      <w:r w:rsidR="00885849">
        <w:rPr>
          <w:sz w:val="26"/>
          <w:szCs w:val="26"/>
        </w:rPr>
        <w:t xml:space="preserve">                 </w:t>
      </w:r>
      <w:r w:rsidRPr="00F63686">
        <w:rPr>
          <w:sz w:val="26"/>
          <w:szCs w:val="26"/>
          <w:vertAlign w:val="superscript"/>
        </w:rPr>
        <w:t>(ф. и. о. полностью)</w:t>
      </w:r>
    </w:p>
    <w:p w:rsidR="00D541EB" w:rsidRPr="00F63686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 w:rsidRPr="00F63686">
        <w:rPr>
          <w:sz w:val="26"/>
          <w:szCs w:val="26"/>
        </w:rPr>
        <w:t xml:space="preserve"> (</w:t>
      </w:r>
      <w:proofErr w:type="spellStart"/>
      <w:r w:rsidRPr="00F63686">
        <w:rPr>
          <w:sz w:val="26"/>
          <w:szCs w:val="26"/>
        </w:rPr>
        <w:t>ая</w:t>
      </w:r>
      <w:proofErr w:type="spellEnd"/>
      <w:r w:rsidRPr="00F63686">
        <w:rPr>
          <w:sz w:val="26"/>
          <w:szCs w:val="26"/>
        </w:rPr>
        <w:t>) по адресу: ________</w:t>
      </w:r>
      <w:r>
        <w:rPr>
          <w:sz w:val="26"/>
          <w:szCs w:val="26"/>
        </w:rPr>
        <w:t>_____________________________________</w:t>
      </w:r>
    </w:p>
    <w:p w:rsidR="00D541EB" w:rsidRPr="00F63686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Паспорт серия______№ __________, выдан ________</w:t>
      </w:r>
      <w:r>
        <w:rPr>
          <w:sz w:val="26"/>
          <w:szCs w:val="26"/>
        </w:rPr>
        <w:t>_________________________</w:t>
      </w:r>
    </w:p>
    <w:p w:rsidR="00D541EB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_______________________________________</w:t>
      </w:r>
    </w:p>
    <w:p w:rsidR="00D541EB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__________________________________________________________</w:t>
      </w:r>
    </w:p>
    <w:p w:rsidR="00D541EB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Место работы___________________________________________________________</w:t>
      </w:r>
    </w:p>
    <w:p w:rsidR="00D541EB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</w:t>
      </w:r>
    </w:p>
    <w:p w:rsidR="00D541EB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Мобильный телефон______________________________________________________</w:t>
      </w:r>
    </w:p>
    <w:p w:rsidR="00D541EB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адрес__________________________________________________________</w:t>
      </w:r>
    </w:p>
    <w:p w:rsidR="00D541EB" w:rsidRDefault="00D541EB" w:rsidP="00D541EB">
      <w:pPr>
        <w:tabs>
          <w:tab w:val="left" w:pos="207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очта_______________________________________________________________</w:t>
      </w:r>
    </w:p>
    <w:p w:rsidR="00D541EB" w:rsidRPr="00636752" w:rsidRDefault="00D541EB" w:rsidP="00D541EB">
      <w:pPr>
        <w:tabs>
          <w:tab w:val="left" w:pos="2070"/>
        </w:tabs>
        <w:spacing w:line="260" w:lineRule="exact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 xml:space="preserve">в соответствии со ст. 9 Федерального закона от 27.07.2006 г. № 152-ФЗ «О защите персональных данных», </w:t>
      </w:r>
      <w:r w:rsidRPr="00636752">
        <w:rPr>
          <w:b/>
          <w:sz w:val="24"/>
          <w:szCs w:val="24"/>
        </w:rPr>
        <w:t>подтверждаю свое согласие на обработку персональных и биометрических данных, не возражаю против включения в общедоступные источники информациив Государственном автономном учреждении культуры Республики Хакасия«Дом литераторов Хакасии»</w:t>
      </w:r>
      <w:r w:rsidRPr="00636752">
        <w:rPr>
          <w:sz w:val="24"/>
          <w:szCs w:val="24"/>
        </w:rPr>
        <w:t xml:space="preserve"> расположенному по адресу: </w:t>
      </w:r>
      <w:r w:rsidRPr="00636752">
        <w:rPr>
          <w:sz w:val="24"/>
          <w:szCs w:val="24"/>
          <w:u w:val="single"/>
        </w:rPr>
        <w:t>г. Абакан, пр. Ленина, д. 63, оф. 9</w:t>
      </w:r>
      <w:r w:rsidRPr="00636752">
        <w:rPr>
          <w:sz w:val="24"/>
          <w:szCs w:val="24"/>
        </w:rPr>
        <w:t xml:space="preserve"> (далее - Оператор).</w:t>
      </w:r>
    </w:p>
    <w:p w:rsidR="00D541EB" w:rsidRPr="00636752" w:rsidRDefault="00D541EB" w:rsidP="00D541EB">
      <w:pPr>
        <w:ind w:left="851" w:hanging="284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 xml:space="preserve">Перечень биометрических </w:t>
      </w:r>
      <w:proofErr w:type="gramStart"/>
      <w:r w:rsidRPr="00636752">
        <w:rPr>
          <w:sz w:val="24"/>
          <w:szCs w:val="24"/>
        </w:rPr>
        <w:t>данных</w:t>
      </w:r>
      <w:proofErr w:type="gramEnd"/>
      <w:r w:rsidRPr="00636752">
        <w:rPr>
          <w:sz w:val="24"/>
          <w:szCs w:val="24"/>
        </w:rPr>
        <w:t xml:space="preserve"> на обработку которых дается согласие:</w:t>
      </w:r>
    </w:p>
    <w:p w:rsidR="00D541EB" w:rsidRPr="00A0738A" w:rsidRDefault="00D541EB" w:rsidP="00D541EB">
      <w:pPr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 w:rsidRPr="00A0738A">
        <w:rPr>
          <w:sz w:val="24"/>
          <w:szCs w:val="24"/>
        </w:rPr>
        <w:t xml:space="preserve">  Фотография,  </w:t>
      </w:r>
      <w:r>
        <w:rPr>
          <w:sz w:val="24"/>
          <w:szCs w:val="24"/>
        </w:rPr>
        <w:t xml:space="preserve">● </w:t>
      </w:r>
      <w:r w:rsidRPr="00A0738A">
        <w:rPr>
          <w:sz w:val="24"/>
          <w:szCs w:val="24"/>
        </w:rPr>
        <w:t>Видеозапись.</w:t>
      </w:r>
    </w:p>
    <w:p w:rsidR="00D541EB" w:rsidRPr="00636752" w:rsidRDefault="00D541EB" w:rsidP="00D541EB">
      <w:pPr>
        <w:tabs>
          <w:tab w:val="left" w:pos="2070"/>
        </w:tabs>
        <w:spacing w:line="260" w:lineRule="exact"/>
        <w:contextualSpacing/>
        <w:jc w:val="both"/>
        <w:rPr>
          <w:sz w:val="24"/>
          <w:szCs w:val="24"/>
        </w:rPr>
      </w:pPr>
      <w:proofErr w:type="gramStart"/>
      <w:r w:rsidRPr="00636752">
        <w:rPr>
          <w:sz w:val="24"/>
          <w:szCs w:val="24"/>
        </w:rPr>
        <w:t>В период действия соглашения я представляю Оператору право осуществлять любое действие или совокупность действий, с использованием средств автоматизации или без использования таких средств с персональными и биометрическими данными, включая сбор, запись, хранение, передачу (распространение, предоставление, доступ), обезличивание, блокирование, удаление, уничтожение персональных и биометрических данных, которому эти данные необходимы для оформления документов, требующих в процессе подготовки и проведени</w:t>
      </w:r>
      <w:r w:rsidR="00B22A8B">
        <w:rPr>
          <w:sz w:val="24"/>
          <w:szCs w:val="24"/>
        </w:rPr>
        <w:t>я Республиканского конкурса художественного</w:t>
      </w:r>
      <w:proofErr w:type="gramEnd"/>
      <w:r w:rsidR="00B22A8B">
        <w:rPr>
          <w:sz w:val="24"/>
          <w:szCs w:val="24"/>
        </w:rPr>
        <w:t xml:space="preserve"> перевода</w:t>
      </w:r>
      <w:r w:rsidRPr="00636752">
        <w:rPr>
          <w:sz w:val="24"/>
          <w:szCs w:val="24"/>
        </w:rPr>
        <w:t xml:space="preserve">. Оператор </w:t>
      </w:r>
      <w:proofErr w:type="gramStart"/>
      <w:r w:rsidRPr="00636752">
        <w:rPr>
          <w:sz w:val="24"/>
          <w:szCs w:val="24"/>
        </w:rPr>
        <w:t>в праве</w:t>
      </w:r>
      <w:proofErr w:type="gramEnd"/>
      <w:r w:rsidRPr="00636752">
        <w:rPr>
          <w:sz w:val="24"/>
          <w:szCs w:val="24"/>
        </w:rPr>
        <w:t xml:space="preserve"> обрабатывать мои персональные и биометрические данные посредствам внесения их в электронную базу данных, включения в список и отчетные формы.</w:t>
      </w:r>
    </w:p>
    <w:p w:rsidR="00D541EB" w:rsidRPr="00636752" w:rsidRDefault="00D541EB" w:rsidP="00D541EB">
      <w:pPr>
        <w:spacing w:line="260" w:lineRule="exact"/>
        <w:ind w:firstLine="567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Российской Федерации.</w:t>
      </w:r>
    </w:p>
    <w:p w:rsidR="00D541EB" w:rsidRPr="00636752" w:rsidRDefault="00D541EB" w:rsidP="00D541EB">
      <w:pPr>
        <w:spacing w:line="260" w:lineRule="exact"/>
        <w:ind w:firstLine="567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Я оставляю за собой право отозвать свое согласие, предоставив Оператору письменное заявление.</w:t>
      </w:r>
    </w:p>
    <w:p w:rsidR="00D541EB" w:rsidRPr="00636752" w:rsidRDefault="00D541EB" w:rsidP="00D541EB">
      <w:pPr>
        <w:spacing w:line="260" w:lineRule="exact"/>
        <w:ind w:firstLine="567"/>
        <w:contextualSpacing/>
        <w:jc w:val="both"/>
        <w:rPr>
          <w:sz w:val="24"/>
          <w:szCs w:val="24"/>
        </w:rPr>
      </w:pPr>
      <w:proofErr w:type="gramStart"/>
      <w:r w:rsidRPr="00636752">
        <w:rPr>
          <w:sz w:val="24"/>
          <w:szCs w:val="24"/>
        </w:rPr>
        <w:t>Я осознаю, что в случае отзыва согласия на обработку персональных и биометрических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 10 и части 2 статьи 11 настоящего Федерального закона «О персональных данных» от 27.07.2006 № 152–ФЗ.</w:t>
      </w:r>
      <w:proofErr w:type="gramEnd"/>
    </w:p>
    <w:p w:rsidR="00D541EB" w:rsidRPr="00636752" w:rsidRDefault="00D541EB" w:rsidP="00D541EB">
      <w:pPr>
        <w:ind w:firstLine="567"/>
        <w:contextualSpacing/>
        <w:jc w:val="both"/>
        <w:rPr>
          <w:sz w:val="24"/>
          <w:szCs w:val="24"/>
        </w:rPr>
      </w:pPr>
      <w:r w:rsidRPr="00636752">
        <w:rPr>
          <w:sz w:val="24"/>
          <w:szCs w:val="24"/>
        </w:rPr>
        <w:t>Настоящим заявлением я подтверждаю достоверность всех сведений передаваемых Оператору.</w:t>
      </w:r>
    </w:p>
    <w:p w:rsidR="00D541EB" w:rsidRPr="00F63686" w:rsidRDefault="00D541EB" w:rsidP="00D541EB">
      <w:pPr>
        <w:spacing w:line="240" w:lineRule="exact"/>
        <w:contextualSpacing/>
        <w:rPr>
          <w:sz w:val="26"/>
          <w:szCs w:val="26"/>
        </w:rPr>
      </w:pPr>
      <w:r w:rsidRPr="00F63686">
        <w:rPr>
          <w:b/>
          <w:sz w:val="26"/>
          <w:szCs w:val="26"/>
        </w:rPr>
        <w:t>Настоящее согласие действует с</w:t>
      </w:r>
      <w:r w:rsidRPr="00F63686">
        <w:rPr>
          <w:sz w:val="26"/>
          <w:szCs w:val="26"/>
        </w:rPr>
        <w:t xml:space="preserve"> «____» ___________20___г.</w:t>
      </w:r>
    </w:p>
    <w:p w:rsidR="00D541EB" w:rsidRPr="00F63686" w:rsidRDefault="00D541EB" w:rsidP="00D541EB">
      <w:pPr>
        <w:spacing w:line="240" w:lineRule="exact"/>
        <w:ind w:firstLine="567"/>
        <w:contextualSpacing/>
        <w:jc w:val="both"/>
        <w:rPr>
          <w:sz w:val="26"/>
          <w:szCs w:val="26"/>
        </w:rPr>
      </w:pPr>
    </w:p>
    <w:p w:rsidR="00D541EB" w:rsidRPr="00F63686" w:rsidRDefault="00D541EB" w:rsidP="00D541EB">
      <w:pPr>
        <w:spacing w:line="240" w:lineRule="exact"/>
        <w:contextualSpacing/>
        <w:jc w:val="both"/>
        <w:rPr>
          <w:sz w:val="26"/>
          <w:szCs w:val="26"/>
        </w:rPr>
      </w:pPr>
      <w:r w:rsidRPr="00F63686">
        <w:rPr>
          <w:sz w:val="26"/>
          <w:szCs w:val="26"/>
        </w:rPr>
        <w:t>______________ /________________/   «___»___________20___г.</w:t>
      </w:r>
    </w:p>
    <w:p w:rsidR="00AB23B4" w:rsidRPr="00D541EB" w:rsidRDefault="00D541EB" w:rsidP="00D541EB">
      <w:pPr>
        <w:spacing w:line="240" w:lineRule="exact"/>
        <w:contextualSpacing/>
        <w:jc w:val="both"/>
        <w:rPr>
          <w:kern w:val="26"/>
          <w:sz w:val="26"/>
          <w:szCs w:val="26"/>
        </w:rPr>
      </w:pPr>
      <w:r w:rsidRPr="00F63686">
        <w:rPr>
          <w:sz w:val="26"/>
          <w:szCs w:val="26"/>
          <w:vertAlign w:val="superscript"/>
        </w:rPr>
        <w:t>(подпись)</w:t>
      </w:r>
      <w:r w:rsidRPr="00F63686">
        <w:rPr>
          <w:sz w:val="26"/>
          <w:szCs w:val="26"/>
          <w:vertAlign w:val="superscript"/>
        </w:rPr>
        <w:tab/>
        <w:t xml:space="preserve">                   (Ф.И.О)                                               (дата подписи)</w:t>
      </w:r>
    </w:p>
    <w:sectPr w:rsidR="00AB23B4" w:rsidRPr="00D541EB" w:rsidSect="002E4FB3">
      <w:pgSz w:w="11906" w:h="16838"/>
      <w:pgMar w:top="1134" w:right="7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4EA"/>
    <w:multiLevelType w:val="hybridMultilevel"/>
    <w:tmpl w:val="8026CAA4"/>
    <w:lvl w:ilvl="0" w:tplc="1202454A"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5F"/>
    <w:rsid w:val="00174F6C"/>
    <w:rsid w:val="001E365F"/>
    <w:rsid w:val="00277CE1"/>
    <w:rsid w:val="002A66A1"/>
    <w:rsid w:val="0032580A"/>
    <w:rsid w:val="00412C3E"/>
    <w:rsid w:val="00764339"/>
    <w:rsid w:val="007B3D4C"/>
    <w:rsid w:val="00885849"/>
    <w:rsid w:val="00AA5DDD"/>
    <w:rsid w:val="00AB23B4"/>
    <w:rsid w:val="00B22A8B"/>
    <w:rsid w:val="00C407AA"/>
    <w:rsid w:val="00D5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D541EB"/>
    <w:pPr>
      <w:ind w:firstLine="340"/>
    </w:pPr>
    <w:rPr>
      <w:rFonts w:ascii="Arial" w:hAnsi="Arial"/>
      <w:sz w:val="24"/>
    </w:rPr>
  </w:style>
  <w:style w:type="paragraph" w:styleId="a4">
    <w:name w:val="Body Text Indent"/>
    <w:basedOn w:val="a"/>
    <w:link w:val="a5"/>
    <w:unhideWhenUsed/>
    <w:rsid w:val="00D541EB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D54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1EB"/>
    <w:pPr>
      <w:ind w:left="720"/>
      <w:contextualSpacing/>
    </w:pPr>
  </w:style>
  <w:style w:type="character" w:styleId="a7">
    <w:name w:val="Hyperlink"/>
    <w:uiPriority w:val="99"/>
    <w:unhideWhenUsed/>
    <w:rsid w:val="00D541EB"/>
    <w:rPr>
      <w:color w:val="0000FF"/>
      <w:u w:val="single"/>
    </w:rPr>
  </w:style>
  <w:style w:type="paragraph" w:styleId="a8">
    <w:name w:val="No Spacing"/>
    <w:uiPriority w:val="1"/>
    <w:qFormat/>
    <w:rsid w:val="00D541E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B22A8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22A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3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D541EB"/>
    <w:pPr>
      <w:ind w:firstLine="340"/>
    </w:pPr>
    <w:rPr>
      <w:rFonts w:ascii="Arial" w:hAnsi="Arial"/>
      <w:sz w:val="24"/>
    </w:rPr>
  </w:style>
  <w:style w:type="paragraph" w:styleId="a4">
    <w:name w:val="Body Text Indent"/>
    <w:basedOn w:val="a"/>
    <w:link w:val="a5"/>
    <w:unhideWhenUsed/>
    <w:rsid w:val="00D541EB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D541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D541EB"/>
    <w:pPr>
      <w:ind w:left="720"/>
      <w:contextualSpacing/>
    </w:pPr>
  </w:style>
  <w:style w:type="character" w:styleId="a7">
    <w:name w:val="Hyperlink"/>
    <w:uiPriority w:val="99"/>
    <w:unhideWhenUsed/>
    <w:rsid w:val="00D541EB"/>
    <w:rPr>
      <w:color w:val="0000FF"/>
      <w:u w:val="single"/>
    </w:rPr>
  </w:style>
  <w:style w:type="paragraph" w:styleId="a8">
    <w:name w:val="No Spacing"/>
    <w:uiPriority w:val="1"/>
    <w:qFormat/>
    <w:rsid w:val="00D541E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B22A8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22A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3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perevod@bk.ru" TargetMode="External"/><Relationship Id="rId13" Type="http://schemas.openxmlformats.org/officeDocument/2006/relationships/hyperlink" Target="https://nbdrx.ru/pdf/lit_mag/bx0000075.pdf" TargetMode="External"/><Relationship Id="rId18" Type="http://schemas.openxmlformats.org/officeDocument/2006/relationships/hyperlink" Target="https://nbdrx.ru/pdf/lit_mag/bx0000079.pdf" TargetMode="External"/><Relationship Id="rId26" Type="http://schemas.openxmlformats.org/officeDocument/2006/relationships/hyperlink" Target="https://nbdrx.ru/pdf/lit_mag/bx0000084.pdf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dlh19.ru/images/KPerevoda/Bainovsuglar.pdf" TargetMode="External"/><Relationship Id="rId34" Type="http://schemas.openxmlformats.org/officeDocument/2006/relationships/hyperlink" Target="https://nbdrx.ru/pdf/lit_mag/bx0000074.pdf" TargetMode="External"/><Relationship Id="rId7" Type="http://schemas.openxmlformats.org/officeDocument/2006/relationships/hyperlink" Target="mailto:konkurs_perevod@bk.ru" TargetMode="External"/><Relationship Id="rId12" Type="http://schemas.openxmlformats.org/officeDocument/2006/relationships/hyperlink" Target="http://dlh19.ru/images/KPerevoda/Kadishevalgis.pdf" TargetMode="External"/><Relationship Id="rId17" Type="http://schemas.openxmlformats.org/officeDocument/2006/relationships/hyperlink" Target="https://nbdrx.ru/pdf/lit_mag/bx0000077.pdf" TargetMode="External"/><Relationship Id="rId25" Type="http://schemas.openxmlformats.org/officeDocument/2006/relationships/hyperlink" Target="http://dlh19.ru/images/KPerevoda/Bainovpur.pdf" TargetMode="External"/><Relationship Id="rId33" Type="http://schemas.openxmlformats.org/officeDocument/2006/relationships/hyperlink" Target="https://nbdrx.ru/pdf/lit_mag/bx0000089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lh19.ru/images/KPerevoda/AKHallarovPaar.pdf" TargetMode="External"/><Relationship Id="rId20" Type="http://schemas.openxmlformats.org/officeDocument/2006/relationships/hyperlink" Target="https://nbdrx.ru/pdf/lit_mag/bx0000096.pdf" TargetMode="External"/><Relationship Id="rId29" Type="http://schemas.openxmlformats.org/officeDocument/2006/relationships/hyperlink" Target="http://dlh19.ru/images/KPerevoda/Sibdeykibelist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h19.ru/" TargetMode="External"/><Relationship Id="rId11" Type="http://schemas.openxmlformats.org/officeDocument/2006/relationships/hyperlink" Target="https://nbdrx.ru/pdf/lit_mag/bx0000074.pdf" TargetMode="External"/><Relationship Id="rId24" Type="http://schemas.openxmlformats.org/officeDocument/2006/relationships/hyperlink" Target="http://dlh19.ru/images/KPerevoda/Bainovolim.pdf" TargetMode="External"/><Relationship Id="rId32" Type="http://schemas.openxmlformats.org/officeDocument/2006/relationships/hyperlink" Target="https://nbdrx.ru/pdf/lit_mag/bx0000099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ulture19.ru/" TargetMode="External"/><Relationship Id="rId15" Type="http://schemas.openxmlformats.org/officeDocument/2006/relationships/hyperlink" Target="https://nbdrx.ru/pdf/lit_mag/bx0000084.pdf" TargetMode="External"/><Relationship Id="rId23" Type="http://schemas.openxmlformats.org/officeDocument/2006/relationships/hyperlink" Target="http://dlh19.ru/images/KPerevoda/Bainovanpys.pdf" TargetMode="External"/><Relationship Id="rId28" Type="http://schemas.openxmlformats.org/officeDocument/2006/relationships/hyperlink" Target="https://nbdrx.ru/pdf/lit_mag/bx0000097.pdf" TargetMode="External"/><Relationship Id="rId36" Type="http://schemas.openxmlformats.org/officeDocument/2006/relationships/hyperlink" Target="https://nbdrx.ru/pdf/lit_mag/bx0000077.pdf" TargetMode="External"/><Relationship Id="rId10" Type="http://schemas.openxmlformats.org/officeDocument/2006/relationships/hyperlink" Target="http://dlh19.ru/images/KPerevoda/Oolnanxt.pdf" TargetMode="External"/><Relationship Id="rId19" Type="http://schemas.openxmlformats.org/officeDocument/2006/relationships/hyperlink" Target="https://nbdrx.ru/pdf/lit_mag/bx0000079.pdf" TargetMode="External"/><Relationship Id="rId31" Type="http://schemas.openxmlformats.org/officeDocument/2006/relationships/hyperlink" Target="https://nbdrx.ru/pdf/lit_mag/bx000009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h19.ru/images/KPerevoda/Palaka-18-19-.jpg" TargetMode="External"/><Relationship Id="rId14" Type="http://schemas.openxmlformats.org/officeDocument/2006/relationships/hyperlink" Target="https://nbdrx.ru/pdf/lit_mag/bx0000089.pdf" TargetMode="External"/><Relationship Id="rId22" Type="http://schemas.openxmlformats.org/officeDocument/2006/relationships/hyperlink" Target="http://dlh19.ru/images/KPerevoda/Bainovyambtar.pdf" TargetMode="External"/><Relationship Id="rId27" Type="http://schemas.openxmlformats.org/officeDocument/2006/relationships/hyperlink" Target="https://nbdrx.ru/pdf/lit_mag/bx0000096.pdf" TargetMode="External"/><Relationship Id="rId30" Type="http://schemas.openxmlformats.org/officeDocument/2006/relationships/hyperlink" Target="https://nbdrx.ru/pdf/lit_mag/bx0000084.pdf" TargetMode="External"/><Relationship Id="rId35" Type="http://schemas.openxmlformats.org/officeDocument/2006/relationships/hyperlink" Target="https://nbdrx.ru/pdf/lit_mag/bx00000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DLH</cp:lastModifiedBy>
  <cp:revision>2</cp:revision>
  <cp:lastPrinted>2022-09-20T10:26:00Z</cp:lastPrinted>
  <dcterms:created xsi:type="dcterms:W3CDTF">2022-09-21T03:07:00Z</dcterms:created>
  <dcterms:modified xsi:type="dcterms:W3CDTF">2022-09-21T03:07:00Z</dcterms:modified>
</cp:coreProperties>
</file>